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B90A" w14:textId="4828B82E" w:rsidR="00ED15FF" w:rsidRPr="00312C6F" w:rsidRDefault="005D1FFC" w:rsidP="0011480F">
      <w:pPr>
        <w:pStyle w:val="Nzev"/>
        <w:jc w:val="center"/>
        <w:rPr>
          <w:rFonts w:ascii="Arial" w:hAnsi="Arial" w:cs="Arial"/>
          <w:b/>
          <w:color w:val="000000"/>
          <w:sz w:val="36"/>
          <w:szCs w:val="36"/>
        </w:rPr>
      </w:pPr>
      <w:r w:rsidRPr="00312C6F">
        <w:rPr>
          <w:rFonts w:ascii="Arial" w:hAnsi="Arial" w:cs="Arial"/>
          <w:b/>
          <w:color w:val="000000"/>
          <w:sz w:val="36"/>
          <w:szCs w:val="36"/>
        </w:rPr>
        <w:t xml:space="preserve">RÁMCOVÁ </w:t>
      </w:r>
      <w:r w:rsidR="004B41E1">
        <w:rPr>
          <w:rFonts w:ascii="Arial" w:hAnsi="Arial" w:cs="Arial"/>
          <w:b/>
          <w:color w:val="000000"/>
          <w:sz w:val="36"/>
          <w:szCs w:val="36"/>
        </w:rPr>
        <w:t>DOHODA</w:t>
      </w:r>
      <w:r w:rsidR="00542271">
        <w:rPr>
          <w:rFonts w:ascii="Arial" w:hAnsi="Arial" w:cs="Arial"/>
          <w:b/>
          <w:color w:val="000000"/>
          <w:sz w:val="36"/>
          <w:szCs w:val="36"/>
        </w:rPr>
        <w:t xml:space="preserve"> O DÍLO</w:t>
      </w:r>
      <w:r w:rsidR="00ED15FF" w:rsidRPr="00312C6F">
        <w:rPr>
          <w:rFonts w:ascii="Arial" w:hAnsi="Arial" w:cs="Arial"/>
          <w:b/>
          <w:color w:val="000000"/>
          <w:sz w:val="36"/>
          <w:szCs w:val="36"/>
        </w:rPr>
        <w:t xml:space="preserve"> </w:t>
      </w:r>
    </w:p>
    <w:p w14:paraId="1DC51347" w14:textId="77777777" w:rsidR="00266101" w:rsidRPr="006A27F3" w:rsidRDefault="00266101" w:rsidP="00266101">
      <w:pPr>
        <w:ind w:left="1695" w:hanging="1127"/>
        <w:jc w:val="center"/>
        <w:rPr>
          <w:rFonts w:cs="Arial"/>
          <w:b/>
          <w:sz w:val="24"/>
          <w:szCs w:val="24"/>
        </w:rPr>
      </w:pPr>
      <w:bookmarkStart w:id="0" w:name="OLE_LINK1"/>
      <w:r w:rsidRPr="006A27F3">
        <w:rPr>
          <w:rFonts w:cs="Arial"/>
          <w:b/>
          <w:sz w:val="24"/>
          <w:szCs w:val="24"/>
        </w:rPr>
        <w:t>Čištění a defektoskopie ocelových nádrží PHL na ČS</w:t>
      </w:r>
    </w:p>
    <w:bookmarkEnd w:id="0"/>
    <w:p w14:paraId="6C798701" w14:textId="15E7579C" w:rsidR="007459AF" w:rsidRDefault="000004D0" w:rsidP="0011480F">
      <w:pPr>
        <w:pStyle w:val="Nzev"/>
        <w:jc w:val="center"/>
        <w:rPr>
          <w:rFonts w:ascii="Arial" w:hAnsi="Arial" w:cs="Arial"/>
          <w:color w:val="000000"/>
          <w:sz w:val="24"/>
          <w:szCs w:val="24"/>
        </w:rPr>
      </w:pPr>
      <w:proofErr w:type="spellStart"/>
      <w:r>
        <w:rPr>
          <w:rFonts w:ascii="Arial" w:hAnsi="Arial" w:cs="Arial"/>
          <w:color w:val="000000"/>
          <w:sz w:val="24"/>
          <w:szCs w:val="24"/>
        </w:rPr>
        <w:t>evid</w:t>
      </w:r>
      <w:proofErr w:type="spellEnd"/>
      <w:r>
        <w:rPr>
          <w:rFonts w:ascii="Arial" w:hAnsi="Arial" w:cs="Arial"/>
          <w:color w:val="000000"/>
          <w:sz w:val="24"/>
          <w:szCs w:val="24"/>
        </w:rPr>
        <w:t xml:space="preserve">. </w:t>
      </w:r>
      <w:r w:rsidR="0011480F" w:rsidRPr="00457ACC">
        <w:rPr>
          <w:rFonts w:ascii="Arial" w:hAnsi="Arial" w:cs="Arial"/>
          <w:color w:val="000000"/>
          <w:sz w:val="24"/>
          <w:szCs w:val="24"/>
        </w:rPr>
        <w:t xml:space="preserve">č. </w:t>
      </w:r>
      <w:r>
        <w:rPr>
          <w:rFonts w:ascii="Arial" w:hAnsi="Arial" w:cs="Arial"/>
          <w:color w:val="000000"/>
          <w:sz w:val="24"/>
          <w:szCs w:val="24"/>
        </w:rPr>
        <w:t>objednatele</w:t>
      </w:r>
      <w:r w:rsidR="0011480F" w:rsidRPr="00457ACC">
        <w:rPr>
          <w:rFonts w:ascii="Arial" w:hAnsi="Arial" w:cs="Arial"/>
          <w:color w:val="000000"/>
          <w:sz w:val="24"/>
          <w:szCs w:val="24"/>
        </w:rPr>
        <w:t xml:space="preserve"> </w:t>
      </w:r>
      <w:r w:rsidR="00CE6D17" w:rsidRPr="00A44AD8">
        <w:rPr>
          <w:rFonts w:ascii="Arial" w:hAnsi="Arial" w:cs="Arial"/>
          <w:color w:val="000000"/>
          <w:sz w:val="24"/>
          <w:szCs w:val="24"/>
        </w:rPr>
        <w:t>……….</w:t>
      </w:r>
      <w:r w:rsidR="007459AF">
        <w:rPr>
          <w:rFonts w:ascii="Arial" w:hAnsi="Arial" w:cs="Arial"/>
          <w:color w:val="000000"/>
          <w:sz w:val="24"/>
          <w:szCs w:val="24"/>
        </w:rPr>
        <w:t xml:space="preserve"> </w:t>
      </w:r>
    </w:p>
    <w:p w14:paraId="0D3D1A91" w14:textId="77777777" w:rsidR="0011480F" w:rsidRPr="00457ACC" w:rsidRDefault="007459AF" w:rsidP="0011480F">
      <w:pPr>
        <w:pStyle w:val="Nzev"/>
        <w:jc w:val="center"/>
        <w:rPr>
          <w:rFonts w:ascii="Arial" w:hAnsi="Arial" w:cs="Arial"/>
          <w:color w:val="000000"/>
          <w:sz w:val="24"/>
          <w:szCs w:val="24"/>
        </w:rPr>
      </w:pPr>
      <w:r>
        <w:rPr>
          <w:rFonts w:ascii="Arial" w:hAnsi="Arial" w:cs="Arial"/>
          <w:color w:val="000000"/>
          <w:sz w:val="24"/>
          <w:szCs w:val="24"/>
        </w:rPr>
        <w:t>(dále jen „Smlouva“)</w:t>
      </w:r>
    </w:p>
    <w:p w14:paraId="7C30E10C" w14:textId="77777777" w:rsidR="0011480F" w:rsidRDefault="0011480F" w:rsidP="0011480F">
      <w:pPr>
        <w:pStyle w:val="01-L"/>
        <w:rPr>
          <w:rFonts w:cs="Arial"/>
        </w:rPr>
      </w:pPr>
      <w:r w:rsidRPr="00457ACC">
        <w:rPr>
          <w:rFonts w:cs="Arial"/>
        </w:rPr>
        <w:t>Smluvní strany</w:t>
      </w:r>
    </w:p>
    <w:p w14:paraId="7A368849" w14:textId="77777777" w:rsidR="00352DBF" w:rsidRPr="00352DBF" w:rsidRDefault="00352DBF" w:rsidP="00352DBF"/>
    <w:p w14:paraId="19174D56" w14:textId="7FD0B6D0" w:rsidR="0011480F" w:rsidRPr="00457ACC" w:rsidRDefault="00D32341" w:rsidP="0011480F">
      <w:pPr>
        <w:pStyle w:val="Odstavec2"/>
        <w:numPr>
          <w:ilvl w:val="1"/>
          <w:numId w:val="3"/>
        </w:numPr>
        <w:spacing w:before="0" w:after="120"/>
        <w:rPr>
          <w:rFonts w:cs="Arial"/>
        </w:rPr>
      </w:pPr>
      <w:r>
        <w:rPr>
          <w:rFonts w:cs="Arial"/>
        </w:rPr>
        <w:t>Objednatel:</w:t>
      </w:r>
      <w:r>
        <w:rPr>
          <w:rFonts w:cs="Arial"/>
        </w:rPr>
        <w:tab/>
      </w:r>
      <w:r>
        <w:rPr>
          <w:rFonts w:cs="Arial"/>
        </w:rPr>
        <w:tab/>
      </w:r>
      <w:r w:rsidR="0011480F" w:rsidRPr="00457ACC">
        <w:rPr>
          <w:rFonts w:cs="Arial"/>
          <w:b/>
        </w:rPr>
        <w:t>ČEPRO, a.s.</w:t>
      </w:r>
    </w:p>
    <w:p w14:paraId="2DFE96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14:paraId="7FED853B" w14:textId="77777777" w:rsidR="004162F0" w:rsidRDefault="004162F0" w:rsidP="004162F0">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6644A48"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60829CD9"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Pr="00457ACC">
        <w:rPr>
          <w:rFonts w:cs="Arial"/>
        </w:rPr>
        <w:t>účtu:</w:t>
      </w:r>
      <w:r w:rsidRPr="00457ACC">
        <w:rPr>
          <w:rFonts w:cs="Arial"/>
        </w:rPr>
        <w:tab/>
      </w:r>
      <w:r w:rsidRPr="00457ACC">
        <w:rPr>
          <w:rFonts w:cs="Arial"/>
        </w:rPr>
        <w:tab/>
      </w:r>
      <w:r w:rsidRPr="00457ACC">
        <w:rPr>
          <w:rFonts w:cs="Arial"/>
        </w:rPr>
        <w:tab/>
      </w:r>
      <w:r w:rsidRPr="00457ACC">
        <w:rPr>
          <w:rFonts w:cs="Arial"/>
        </w:rPr>
        <w:tab/>
        <w:t>11 902931/0100</w:t>
      </w:r>
    </w:p>
    <w:p w14:paraId="0DC811DE"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4F622DBE"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04819F6E"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7BCDE46C" w14:textId="15D4D78A" w:rsidR="0011480F" w:rsidRPr="00457ACC" w:rsidRDefault="00A012A3"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František Todt</w:t>
      </w:r>
      <w:r w:rsidR="002F1D96">
        <w:rPr>
          <w:rFonts w:cs="Arial"/>
        </w:rPr>
        <w:t xml:space="preserve">, </w:t>
      </w:r>
      <w:r>
        <w:rPr>
          <w:rFonts w:cs="Arial"/>
        </w:rPr>
        <w:t>člen</w:t>
      </w:r>
      <w:r w:rsidR="0011480F" w:rsidRPr="00457ACC">
        <w:rPr>
          <w:rFonts w:cs="Arial"/>
        </w:rPr>
        <w:t xml:space="preserve"> představenstva</w:t>
      </w:r>
    </w:p>
    <w:p w14:paraId="24C0FC8C" w14:textId="77777777" w:rsidR="0011480F" w:rsidRPr="00457ACC" w:rsidRDefault="0011480F" w:rsidP="0011480F">
      <w:pPr>
        <w:rPr>
          <w:rFonts w:cs="Arial"/>
        </w:rPr>
      </w:pPr>
      <w:r w:rsidRPr="00457ACC">
        <w:rPr>
          <w:rFonts w:cs="Arial"/>
        </w:rPr>
        <w:t>(dále jen „</w:t>
      </w:r>
      <w:r w:rsidR="00DF6A20">
        <w:rPr>
          <w:rFonts w:cs="Arial"/>
          <w:b/>
          <w:i/>
        </w:rPr>
        <w:t>Objednatel</w:t>
      </w:r>
      <w:r w:rsidRPr="00457ACC">
        <w:rPr>
          <w:rFonts w:cs="Arial"/>
        </w:rPr>
        <w:t>“)</w:t>
      </w:r>
    </w:p>
    <w:p w14:paraId="1AA53D56" w14:textId="77777777" w:rsidR="0011480F" w:rsidRPr="00457ACC" w:rsidRDefault="0011480F" w:rsidP="0011480F">
      <w:pPr>
        <w:rPr>
          <w:rFonts w:cs="Arial"/>
        </w:rPr>
      </w:pPr>
    </w:p>
    <w:p w14:paraId="502EC1BE" w14:textId="77777777" w:rsidR="0011480F" w:rsidRPr="00457ACC" w:rsidRDefault="0011480F" w:rsidP="0011480F">
      <w:pPr>
        <w:overflowPunct w:val="0"/>
        <w:autoSpaceDE w:val="0"/>
        <w:autoSpaceDN w:val="0"/>
        <w:adjustRightInd w:val="0"/>
        <w:textAlignment w:val="baseline"/>
        <w:rPr>
          <w:rFonts w:cs="Arial"/>
          <w:b/>
          <w:color w:val="000000"/>
        </w:rPr>
      </w:pPr>
      <w:r w:rsidRPr="00457ACC">
        <w:rPr>
          <w:rFonts w:cs="Arial"/>
          <w:b/>
          <w:color w:val="000000"/>
        </w:rPr>
        <w:t>a</w:t>
      </w:r>
    </w:p>
    <w:p w14:paraId="2CCB6406" w14:textId="77777777" w:rsidR="0011480F" w:rsidRPr="00457ACC" w:rsidRDefault="0011480F" w:rsidP="0011480F">
      <w:pPr>
        <w:overflowPunct w:val="0"/>
        <w:autoSpaceDE w:val="0"/>
        <w:autoSpaceDN w:val="0"/>
        <w:adjustRightInd w:val="0"/>
        <w:textAlignment w:val="baseline"/>
        <w:rPr>
          <w:rFonts w:cs="Arial"/>
          <w:b/>
          <w:color w:val="000000"/>
        </w:rPr>
      </w:pPr>
    </w:p>
    <w:p w14:paraId="11C91765" w14:textId="77777777" w:rsidR="0011480F" w:rsidRPr="004162F0" w:rsidRDefault="00DF6A20" w:rsidP="00D1201C">
      <w:pPr>
        <w:pStyle w:val="Odstavec2"/>
        <w:numPr>
          <w:ilvl w:val="1"/>
          <w:numId w:val="3"/>
        </w:numPr>
        <w:tabs>
          <w:tab w:val="left" w:pos="2268"/>
        </w:tabs>
        <w:spacing w:before="0" w:after="120"/>
        <w:rPr>
          <w:rFonts w:cs="Arial"/>
          <w:highlight w:val="cyan"/>
        </w:rPr>
      </w:pPr>
      <w:bookmarkStart w:id="1" w:name="_Ref368326329"/>
      <w:r w:rsidRPr="004162F0">
        <w:rPr>
          <w:rFonts w:cs="Arial"/>
          <w:highlight w:val="cyan"/>
        </w:rPr>
        <w:t>Zhotovitel</w:t>
      </w:r>
      <w:r w:rsidR="0011480F" w:rsidRPr="004162F0">
        <w:rPr>
          <w:rFonts w:cs="Arial"/>
          <w:highlight w:val="cyan"/>
        </w:rPr>
        <w:t>:</w:t>
      </w:r>
      <w:r w:rsidR="0011480F" w:rsidRPr="004162F0">
        <w:rPr>
          <w:rFonts w:cs="Arial"/>
          <w:highlight w:val="cyan"/>
        </w:rPr>
        <w:tab/>
      </w:r>
      <w:bookmarkEnd w:id="1"/>
    </w:p>
    <w:p w14:paraId="6A932FAB" w14:textId="77777777" w:rsidR="0011480F" w:rsidRPr="004162F0" w:rsidRDefault="0011480F" w:rsidP="00D1201C">
      <w:pPr>
        <w:tabs>
          <w:tab w:val="left" w:pos="2268"/>
        </w:tabs>
        <w:ind w:left="283" w:firstLine="284"/>
        <w:rPr>
          <w:rFonts w:cs="Arial"/>
          <w:highlight w:val="cyan"/>
        </w:rPr>
      </w:pPr>
      <w:r w:rsidRPr="004162F0">
        <w:rPr>
          <w:rFonts w:cs="Arial"/>
          <w:highlight w:val="cyan"/>
        </w:rPr>
        <w:t>se sídlem:</w:t>
      </w:r>
      <w:r w:rsidRPr="004162F0">
        <w:rPr>
          <w:rFonts w:cs="Arial"/>
          <w:highlight w:val="cyan"/>
        </w:rPr>
        <w:tab/>
      </w:r>
      <w:r w:rsidRPr="004162F0">
        <w:rPr>
          <w:rFonts w:cs="Arial"/>
          <w:highlight w:val="cyan"/>
        </w:rPr>
        <w:tab/>
      </w:r>
    </w:p>
    <w:p w14:paraId="561D2A22" w14:textId="37E64460" w:rsidR="004162F0" w:rsidRPr="004162F0" w:rsidRDefault="004162F0" w:rsidP="004162F0">
      <w:pPr>
        <w:ind w:left="283" w:firstLine="284"/>
        <w:rPr>
          <w:rFonts w:cs="Arial"/>
          <w:highlight w:val="cyan"/>
        </w:rPr>
      </w:pPr>
      <w:r w:rsidRPr="004162F0">
        <w:rPr>
          <w:rFonts w:cs="Arial"/>
          <w:highlight w:val="cyan"/>
        </w:rPr>
        <w:t>spisová značka:</w:t>
      </w:r>
      <w:r w:rsidRPr="004162F0">
        <w:rPr>
          <w:rFonts w:cs="Arial"/>
          <w:highlight w:val="cyan"/>
        </w:rPr>
        <w:tab/>
        <w:t xml:space="preserve"> </w:t>
      </w:r>
    </w:p>
    <w:p w14:paraId="1747A0D3" w14:textId="77777777" w:rsidR="0011480F" w:rsidRPr="004162F0" w:rsidRDefault="0011480F" w:rsidP="00D1201C">
      <w:pPr>
        <w:tabs>
          <w:tab w:val="left" w:pos="2268"/>
        </w:tabs>
        <w:ind w:left="283" w:firstLine="284"/>
        <w:rPr>
          <w:rFonts w:cs="Arial"/>
          <w:highlight w:val="cyan"/>
        </w:rPr>
      </w:pPr>
      <w:r w:rsidRPr="004162F0">
        <w:rPr>
          <w:rFonts w:cs="Arial"/>
          <w:highlight w:val="cyan"/>
        </w:rPr>
        <w:t>bankovní spojení:</w:t>
      </w:r>
      <w:r w:rsidRPr="004162F0">
        <w:rPr>
          <w:rFonts w:cs="Arial"/>
          <w:highlight w:val="cyan"/>
        </w:rPr>
        <w:tab/>
      </w:r>
      <w:r w:rsidR="00CA67C0" w:rsidRPr="004162F0">
        <w:rPr>
          <w:rFonts w:cs="Arial"/>
          <w:highlight w:val="cyan"/>
        </w:rPr>
        <w:t xml:space="preserve"> </w:t>
      </w:r>
    </w:p>
    <w:p w14:paraId="31F18563" w14:textId="77777777" w:rsidR="0011480F" w:rsidRPr="004162F0" w:rsidRDefault="0011480F" w:rsidP="00D1201C">
      <w:pPr>
        <w:tabs>
          <w:tab w:val="left" w:pos="2268"/>
        </w:tabs>
        <w:ind w:left="283" w:firstLine="284"/>
        <w:rPr>
          <w:rFonts w:cs="Arial"/>
          <w:highlight w:val="cyan"/>
        </w:rPr>
      </w:pPr>
      <w:r w:rsidRPr="004162F0">
        <w:rPr>
          <w:rFonts w:cs="Arial"/>
          <w:highlight w:val="cyan"/>
        </w:rPr>
        <w:t>č.</w:t>
      </w:r>
      <w:r w:rsidR="00DB26E8" w:rsidRPr="004162F0">
        <w:rPr>
          <w:rFonts w:cs="Arial"/>
          <w:highlight w:val="cyan"/>
        </w:rPr>
        <w:t xml:space="preserve"> </w:t>
      </w:r>
      <w:r w:rsidRPr="004162F0">
        <w:rPr>
          <w:rFonts w:cs="Arial"/>
          <w:highlight w:val="cyan"/>
        </w:rPr>
        <w:t>účtu:</w:t>
      </w:r>
      <w:r w:rsidRPr="004162F0">
        <w:rPr>
          <w:rFonts w:cs="Arial"/>
          <w:highlight w:val="cyan"/>
        </w:rPr>
        <w:tab/>
      </w:r>
    </w:p>
    <w:p w14:paraId="1996EC6D" w14:textId="77777777" w:rsidR="0011480F" w:rsidRPr="004162F0" w:rsidRDefault="0011480F" w:rsidP="00D1201C">
      <w:pPr>
        <w:tabs>
          <w:tab w:val="left" w:pos="2268"/>
        </w:tabs>
        <w:ind w:left="283" w:firstLine="284"/>
        <w:rPr>
          <w:rFonts w:cs="Arial"/>
          <w:highlight w:val="cyan"/>
        </w:rPr>
      </w:pPr>
      <w:r w:rsidRPr="004162F0">
        <w:rPr>
          <w:rFonts w:cs="Arial"/>
          <w:highlight w:val="cyan"/>
        </w:rPr>
        <w:t>IČ</w:t>
      </w:r>
      <w:r w:rsidR="001A4EA5" w:rsidRPr="004162F0">
        <w:rPr>
          <w:rFonts w:cs="Arial"/>
          <w:highlight w:val="cyan"/>
        </w:rPr>
        <w:t>O</w:t>
      </w:r>
      <w:r w:rsidRPr="004162F0">
        <w:rPr>
          <w:rFonts w:cs="Arial"/>
          <w:highlight w:val="cyan"/>
        </w:rPr>
        <w:t>:</w:t>
      </w:r>
      <w:r w:rsidRPr="004162F0">
        <w:rPr>
          <w:rFonts w:cs="Arial"/>
          <w:highlight w:val="cyan"/>
        </w:rPr>
        <w:tab/>
      </w:r>
      <w:r w:rsidRPr="004162F0">
        <w:rPr>
          <w:rFonts w:cs="Arial"/>
          <w:highlight w:val="cyan"/>
        </w:rPr>
        <w:tab/>
      </w:r>
    </w:p>
    <w:p w14:paraId="4DF8D3AF" w14:textId="77777777" w:rsidR="00D1201C" w:rsidRPr="004162F0" w:rsidRDefault="0011480F" w:rsidP="00D1201C">
      <w:pPr>
        <w:tabs>
          <w:tab w:val="left" w:pos="2268"/>
        </w:tabs>
        <w:ind w:left="283" w:firstLine="284"/>
        <w:rPr>
          <w:rFonts w:cs="Arial"/>
          <w:highlight w:val="cyan"/>
        </w:rPr>
      </w:pPr>
      <w:r w:rsidRPr="004162F0">
        <w:rPr>
          <w:rFonts w:cs="Arial"/>
          <w:highlight w:val="cyan"/>
        </w:rPr>
        <w:t>DIČ:</w:t>
      </w:r>
      <w:r w:rsidRPr="004162F0">
        <w:rPr>
          <w:rFonts w:cs="Arial"/>
          <w:highlight w:val="cyan"/>
        </w:rPr>
        <w:tab/>
      </w:r>
      <w:r w:rsidRPr="004162F0">
        <w:rPr>
          <w:rFonts w:cs="Arial"/>
          <w:highlight w:val="cyan"/>
        </w:rPr>
        <w:tab/>
      </w:r>
    </w:p>
    <w:p w14:paraId="5DDDC25B" w14:textId="77777777" w:rsidR="0011480F" w:rsidRPr="00457ACC" w:rsidRDefault="00D1201C" w:rsidP="00D1201C">
      <w:pPr>
        <w:tabs>
          <w:tab w:val="left" w:pos="2268"/>
        </w:tabs>
        <w:ind w:left="283" w:firstLine="284"/>
        <w:rPr>
          <w:rFonts w:cs="Arial"/>
        </w:rPr>
      </w:pPr>
      <w:r w:rsidRPr="004162F0">
        <w:rPr>
          <w:rFonts w:cs="Arial"/>
          <w:highlight w:val="cyan"/>
        </w:rPr>
        <w:t>zastoupena:</w:t>
      </w:r>
      <w:r w:rsidRPr="00457ACC">
        <w:rPr>
          <w:rFonts w:cs="Arial"/>
        </w:rPr>
        <w:tab/>
      </w:r>
    </w:p>
    <w:p w14:paraId="1F75F879" w14:textId="77777777" w:rsidR="0011480F" w:rsidRDefault="0011480F" w:rsidP="002C2BD3">
      <w:pPr>
        <w:pStyle w:val="Odstavec2"/>
        <w:ind w:left="567" w:hanging="567"/>
        <w:rPr>
          <w:rFonts w:cs="Arial"/>
        </w:rPr>
      </w:pPr>
      <w:r w:rsidRPr="00457ACC">
        <w:rPr>
          <w:rFonts w:cs="Arial"/>
        </w:rPr>
        <w:t xml:space="preserve"> (dále jen „</w:t>
      </w:r>
      <w:r w:rsidR="00DF6A20">
        <w:rPr>
          <w:rFonts w:cs="Arial"/>
          <w:b/>
          <w:i/>
        </w:rPr>
        <w:t>Zhotovitel</w:t>
      </w:r>
      <w:r w:rsidRPr="00457ACC">
        <w:rPr>
          <w:rFonts w:cs="Arial"/>
        </w:rPr>
        <w:t>“)</w:t>
      </w:r>
    </w:p>
    <w:p w14:paraId="6E548B0E" w14:textId="616D8295" w:rsidR="00950D37" w:rsidRDefault="002C2BD3" w:rsidP="00950D37">
      <w:pPr>
        <w:rPr>
          <w:rFonts w:cs="Arial"/>
        </w:rPr>
      </w:pPr>
      <w:r>
        <w:t>Objednatel a Zhotovitel (dále též jen „</w:t>
      </w:r>
      <w:r w:rsidR="007459AF">
        <w:rPr>
          <w:b/>
          <w:i/>
        </w:rPr>
        <w:t>S</w:t>
      </w:r>
      <w:r w:rsidRPr="00395587">
        <w:rPr>
          <w:b/>
          <w:i/>
        </w:rPr>
        <w:t>mluvní strany</w:t>
      </w:r>
      <w:r>
        <w:t>“ a samostatně „</w:t>
      </w:r>
      <w:r w:rsidR="007459AF">
        <w:rPr>
          <w:b/>
          <w:i/>
        </w:rPr>
        <w:t>S</w:t>
      </w:r>
      <w:r>
        <w:rPr>
          <w:b/>
          <w:i/>
        </w:rPr>
        <w:t>mluvní strana“</w:t>
      </w:r>
      <w:r>
        <w:t xml:space="preserve">) </w:t>
      </w:r>
      <w:r w:rsidR="00950D37" w:rsidRPr="000D5032">
        <w:rPr>
          <w:rFonts w:cs="Arial"/>
        </w:rPr>
        <w:t xml:space="preserve">níže uvedeného dne, měsíce a roku uzavřely </w:t>
      </w:r>
      <w:r w:rsidR="00950D37">
        <w:rPr>
          <w:rFonts w:cs="Arial"/>
        </w:rPr>
        <w:t xml:space="preserve">v souladu s platnou legislativou </w:t>
      </w:r>
      <w:r w:rsidR="00950D37" w:rsidRPr="000D5032">
        <w:rPr>
          <w:rFonts w:cs="Arial"/>
        </w:rPr>
        <w:t xml:space="preserve">tuto </w:t>
      </w:r>
      <w:r w:rsidR="00950D37">
        <w:rPr>
          <w:rFonts w:cs="Arial"/>
        </w:rPr>
        <w:t xml:space="preserve">rámcovou </w:t>
      </w:r>
      <w:proofErr w:type="gramStart"/>
      <w:r w:rsidR="00950D37">
        <w:rPr>
          <w:rFonts w:cs="Arial"/>
        </w:rPr>
        <w:t xml:space="preserve">dohodu </w:t>
      </w:r>
      <w:r w:rsidR="00950D37" w:rsidRPr="000D5032">
        <w:rPr>
          <w:rFonts w:cs="Arial"/>
        </w:rPr>
        <w:t xml:space="preserve"> </w:t>
      </w:r>
      <w:r w:rsidR="00950D37">
        <w:rPr>
          <w:rFonts w:cs="Arial"/>
        </w:rPr>
        <w:t>o</w:t>
      </w:r>
      <w:proofErr w:type="gramEnd"/>
      <w:r w:rsidR="00950D37">
        <w:rPr>
          <w:rFonts w:cs="Arial"/>
        </w:rPr>
        <w:t xml:space="preserve"> dílo </w:t>
      </w:r>
      <w:r w:rsidR="00950D37" w:rsidRPr="000D5032">
        <w:rPr>
          <w:rFonts w:cs="Arial"/>
        </w:rPr>
        <w:t>(dále jen „</w:t>
      </w:r>
      <w:r w:rsidR="00316B1F">
        <w:rPr>
          <w:rFonts w:cs="Arial"/>
          <w:b/>
          <w:i/>
        </w:rPr>
        <w:t>S</w:t>
      </w:r>
      <w:r w:rsidR="00950D37" w:rsidRPr="000D5032">
        <w:rPr>
          <w:rFonts w:cs="Arial"/>
          <w:b/>
          <w:i/>
        </w:rPr>
        <w:t>mlouva</w:t>
      </w:r>
      <w:r w:rsidR="00950D37" w:rsidRPr="000D5032">
        <w:rPr>
          <w:rFonts w:cs="Arial"/>
        </w:rPr>
        <w:t>“).</w:t>
      </w:r>
    </w:p>
    <w:p w14:paraId="601BE529" w14:textId="77777777" w:rsidR="0011480F" w:rsidRDefault="0011480F" w:rsidP="0011480F">
      <w:pPr>
        <w:pStyle w:val="01-L"/>
        <w:rPr>
          <w:rFonts w:cs="Arial"/>
        </w:rPr>
      </w:pPr>
      <w:r w:rsidRPr="00457ACC">
        <w:rPr>
          <w:rFonts w:cs="Arial"/>
        </w:rPr>
        <w:t>Základní údaje a předmět plnění, práva a povinnosti Smluvních stran</w:t>
      </w:r>
    </w:p>
    <w:p w14:paraId="2933525A" w14:textId="77777777" w:rsidR="00352DBF" w:rsidRPr="00352DBF" w:rsidRDefault="00352DBF" w:rsidP="00352DBF"/>
    <w:p w14:paraId="231CB2F1" w14:textId="75F553FE" w:rsidR="002E33EA" w:rsidRDefault="002E33EA" w:rsidP="002E33EA">
      <w:pPr>
        <w:pStyle w:val="02-ODST-2"/>
        <w:numPr>
          <w:ilvl w:val="1"/>
          <w:numId w:val="29"/>
        </w:numPr>
      </w:pPr>
      <w:r>
        <w:t xml:space="preserve">Smluvní strany uzavřely na základě zadávacího řízení veřejné zakázky </w:t>
      </w:r>
      <w:r w:rsidR="00363379">
        <w:t>s názvem „</w:t>
      </w:r>
      <w:r w:rsidR="00027418" w:rsidRPr="00027418">
        <w:t>Čištění a defektoskopie ocelových nádrží PHL na ČS</w:t>
      </w:r>
      <w:r w:rsidR="00363379">
        <w:t xml:space="preserve">“ </w:t>
      </w:r>
      <w:proofErr w:type="spellStart"/>
      <w:r>
        <w:t>int</w:t>
      </w:r>
      <w:proofErr w:type="spellEnd"/>
      <w:r>
        <w:t xml:space="preserve">. </w:t>
      </w:r>
      <w:proofErr w:type="spellStart"/>
      <w:r>
        <w:t>evid</w:t>
      </w:r>
      <w:proofErr w:type="spellEnd"/>
      <w:r>
        <w:t xml:space="preserve">. č. </w:t>
      </w:r>
      <w:r w:rsidR="00161F0C">
        <w:t>242</w:t>
      </w:r>
      <w:r>
        <w:t xml:space="preserve">/22/OCN tuto smlouvu, jež má s odkazem na § 131 zákona č. 134/2016 Sb., o zadávání veřejných zakázek, v platném znění charakter rámcové dohody uzavřené mezi </w:t>
      </w:r>
      <w:r w:rsidR="00363379">
        <w:t>O</w:t>
      </w:r>
      <w:r>
        <w:t xml:space="preserve">bjednatelem a </w:t>
      </w:r>
      <w:r w:rsidR="00363379">
        <w:t>Z</w:t>
      </w:r>
      <w:r>
        <w:t xml:space="preserve">hotovitelem za účelem nastavení závazných podmínek k plnění </w:t>
      </w:r>
      <w:r w:rsidR="00363379">
        <w:t xml:space="preserve">dílčích </w:t>
      </w:r>
      <w:r>
        <w:t>veřejných zakázek (dále též jen „</w:t>
      </w:r>
      <w:r w:rsidRPr="002E33EA">
        <w:rPr>
          <w:b/>
          <w:i/>
        </w:rPr>
        <w:t>zakázka</w:t>
      </w:r>
      <w:r>
        <w:t xml:space="preserve">“) zadávaných způsobem sjednaným na základě této </w:t>
      </w:r>
      <w:r w:rsidR="00363379">
        <w:t>S</w:t>
      </w:r>
      <w:r>
        <w:t>mlouvy.</w:t>
      </w:r>
    </w:p>
    <w:p w14:paraId="69CC88CE" w14:textId="06EC4652" w:rsidR="00422E73" w:rsidRDefault="00422E73" w:rsidP="00422E73">
      <w:pPr>
        <w:pStyle w:val="02-ODST-2"/>
        <w:numPr>
          <w:ilvl w:val="1"/>
          <w:numId w:val="29"/>
        </w:numPr>
      </w:pPr>
      <w:r>
        <w:t xml:space="preserve">Předmětem této </w:t>
      </w:r>
      <w:r w:rsidR="00316B1F">
        <w:t>S</w:t>
      </w:r>
      <w:r>
        <w:t xml:space="preserve">mlouvy je úprava podmínek při provádění dílčích zakázek na služby spočívající v provádění díla specifikovaného zejména v tomto článku </w:t>
      </w:r>
      <w:r w:rsidR="00316B1F">
        <w:t>S</w:t>
      </w:r>
      <w:r>
        <w:t xml:space="preserve">mlouvy a konkrétně ve výzvě </w:t>
      </w:r>
      <w:r w:rsidR="00363379">
        <w:lastRenderedPageBreak/>
        <w:t>O</w:t>
      </w:r>
      <w:r>
        <w:t xml:space="preserve">bjednatele v souladu a na základě této </w:t>
      </w:r>
      <w:r w:rsidR="00363379">
        <w:t>S</w:t>
      </w:r>
      <w:r>
        <w:t xml:space="preserve">mlouvy a úprava vzájemných vztahů, práv a povinností </w:t>
      </w:r>
      <w:r w:rsidR="00363379">
        <w:t>S</w:t>
      </w:r>
      <w:r>
        <w:t>mluvních stran.</w:t>
      </w:r>
    </w:p>
    <w:p w14:paraId="5B68019E" w14:textId="2B247216" w:rsidR="00A90129" w:rsidRPr="00422E73" w:rsidRDefault="00A90129" w:rsidP="00A90129">
      <w:pPr>
        <w:pStyle w:val="02-ODST-2"/>
        <w:numPr>
          <w:ilvl w:val="1"/>
          <w:numId w:val="29"/>
        </w:numPr>
      </w:pPr>
      <w:r>
        <w:t>Účelem této Smlouvy je potřeba Objednatele zajistit čištění</w:t>
      </w:r>
      <w:r w:rsidR="00611B41">
        <w:rPr>
          <w:rFonts w:cs="Arial"/>
        </w:rPr>
        <w:t xml:space="preserve"> </w:t>
      </w:r>
      <w:r>
        <w:rPr>
          <w:rFonts w:cs="Arial"/>
        </w:rPr>
        <w:t xml:space="preserve">ocelových </w:t>
      </w:r>
      <w:r w:rsidRPr="00152987">
        <w:rPr>
          <w:rFonts w:cs="Arial"/>
        </w:rPr>
        <w:t xml:space="preserve">nádrží </w:t>
      </w:r>
      <w:r>
        <w:rPr>
          <w:rFonts w:cs="Arial"/>
        </w:rPr>
        <w:t>PHL na ČS</w:t>
      </w:r>
      <w:r>
        <w:t xml:space="preserve"> </w:t>
      </w:r>
      <w:r w:rsidRPr="006C6A2F">
        <w:t>o objem</w:t>
      </w:r>
      <w:r w:rsidRPr="00E92571">
        <w:t>u 5 m</w:t>
      </w:r>
      <w:r w:rsidR="00114428">
        <w:rPr>
          <w:vertAlign w:val="superscript"/>
        </w:rPr>
        <w:t>3</w:t>
      </w:r>
      <w:r w:rsidRPr="00E92571">
        <w:t>, 10 m</w:t>
      </w:r>
      <w:r w:rsidR="00114428">
        <w:rPr>
          <w:vertAlign w:val="superscript"/>
        </w:rPr>
        <w:t>3</w:t>
      </w:r>
      <w:r w:rsidRPr="00E92571">
        <w:t>, 15 m</w:t>
      </w:r>
      <w:r w:rsidR="00114428">
        <w:rPr>
          <w:vertAlign w:val="superscript"/>
        </w:rPr>
        <w:t>3</w:t>
      </w:r>
      <w:r w:rsidRPr="00E92571">
        <w:t>, 20 m</w:t>
      </w:r>
      <w:r w:rsidR="00114428">
        <w:rPr>
          <w:vertAlign w:val="superscript"/>
        </w:rPr>
        <w:t>3</w:t>
      </w:r>
      <w:r w:rsidRPr="00E92571">
        <w:t>, 25 m</w:t>
      </w:r>
      <w:r w:rsidR="00114428">
        <w:rPr>
          <w:vertAlign w:val="superscript"/>
        </w:rPr>
        <w:t>3</w:t>
      </w:r>
      <w:r w:rsidRPr="00E92571">
        <w:t>, 32 m</w:t>
      </w:r>
      <w:r w:rsidR="00114428">
        <w:rPr>
          <w:vertAlign w:val="superscript"/>
        </w:rPr>
        <w:t>3</w:t>
      </w:r>
      <w:r w:rsidRPr="00E92571">
        <w:t xml:space="preserve"> a 50 m</w:t>
      </w:r>
      <w:r w:rsidR="00114428">
        <w:rPr>
          <w:vertAlign w:val="superscript"/>
        </w:rPr>
        <w:t>3</w:t>
      </w:r>
      <w:r w:rsidRPr="00564FEA">
        <w:t xml:space="preserve">, </w:t>
      </w:r>
      <w:r w:rsidRPr="00E92571">
        <w:t xml:space="preserve">dále zajištění </w:t>
      </w:r>
      <w:r>
        <w:t xml:space="preserve">defektoskopie ocelových nádrží </w:t>
      </w:r>
      <w:r w:rsidRPr="00502A64">
        <w:t xml:space="preserve">v síti čerpacích stanic </w:t>
      </w:r>
      <w:r>
        <w:t xml:space="preserve">zadavatele nacházejících se </w:t>
      </w:r>
      <w:r w:rsidRPr="00502A64">
        <w:t>na území České republiky, a to</w:t>
      </w:r>
      <w:r w:rsidRPr="001C4DE1">
        <w:t xml:space="preserve"> na základě dílčích smluv uzavíraných způsobem stanoveným touto </w:t>
      </w:r>
      <w:r>
        <w:t>S</w:t>
      </w:r>
      <w:r w:rsidRPr="001C4DE1">
        <w:t>mlouvou</w:t>
      </w:r>
      <w:r>
        <w:t xml:space="preserve"> </w:t>
      </w:r>
      <w:r w:rsidRPr="00422E73">
        <w:t>(předmět dílčí zakázky na služby dále jen "Předmět plnění" nebo také jen "Dílo")</w:t>
      </w:r>
    </w:p>
    <w:p w14:paraId="758F83C9" w14:textId="2EE070E8" w:rsidR="000004D0" w:rsidRDefault="000004D0" w:rsidP="005E5534">
      <w:pPr>
        <w:pStyle w:val="02-ODST-2"/>
        <w:numPr>
          <w:ilvl w:val="1"/>
          <w:numId w:val="29"/>
        </w:numPr>
        <w:tabs>
          <w:tab w:val="clear" w:pos="1364"/>
          <w:tab w:val="num" w:pos="1080"/>
        </w:tabs>
        <w:ind w:left="567"/>
      </w:pPr>
      <w:r>
        <w:t>Zhotovitel prohlašuje, že je oprávněn uzavřít tuto Smlouvu a plnit závazky z ní plynoucí.</w:t>
      </w:r>
      <w:r w:rsidR="00502A64">
        <w:t xml:space="preserve"> </w:t>
      </w:r>
      <w:r>
        <w:t>Zhotovitel prohlašuje, že má veškerá oprávnění a technické a personální vybavení potřebné k řádnému plnění této Smlouvy, resp. k plnění dílčích smluv uzavřených na základě a v souladu s touto Smlouvou.</w:t>
      </w:r>
    </w:p>
    <w:p w14:paraId="33B7F398" w14:textId="77777777" w:rsidR="007B500A" w:rsidRPr="00855BAE" w:rsidRDefault="007B500A" w:rsidP="007B500A">
      <w:pPr>
        <w:pStyle w:val="02-ODST-2"/>
        <w:tabs>
          <w:tab w:val="clear" w:pos="1364"/>
          <w:tab w:val="num" w:pos="1080"/>
        </w:tabs>
        <w:ind w:left="567"/>
        <w:rPr>
          <w:rFonts w:cs="Arial"/>
        </w:rPr>
      </w:pPr>
      <w:r w:rsidRPr="007B500A">
        <w:rPr>
          <w:rFonts w:cs="Arial"/>
        </w:rPr>
        <w:t>Dílo spočívá v</w:t>
      </w:r>
      <w:r w:rsidRPr="00D22575">
        <w:rPr>
          <w:rFonts w:cs="Arial"/>
        </w:rPr>
        <w:t xml:space="preserve"> zejména </w:t>
      </w:r>
      <w:r w:rsidRPr="001B6BEC">
        <w:rPr>
          <w:rFonts w:cs="Arial"/>
        </w:rPr>
        <w:t>provedení:</w:t>
      </w:r>
    </w:p>
    <w:p w14:paraId="556AEC61" w14:textId="77777777" w:rsidR="008E6F33" w:rsidRPr="00C45FFF" w:rsidRDefault="008E6F33" w:rsidP="008E6F33">
      <w:pPr>
        <w:pStyle w:val="05-ODST-3"/>
        <w:tabs>
          <w:tab w:val="clear" w:pos="1134"/>
          <w:tab w:val="clear" w:pos="1364"/>
          <w:tab w:val="num" w:pos="3491"/>
        </w:tabs>
        <w:ind w:left="1276" w:hanging="709"/>
        <w:rPr>
          <w:b/>
        </w:rPr>
      </w:pPr>
      <w:r w:rsidRPr="00C45FFF">
        <w:rPr>
          <w:b/>
        </w:rPr>
        <w:t>provedení čištění nádrže PHL:</w:t>
      </w:r>
    </w:p>
    <w:p w14:paraId="01FB22C1"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vyčerpání produktu přes filtr do přepravní nádrže</w:t>
      </w:r>
    </w:p>
    <w:p w14:paraId="1A70ED9A"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demontáž armatur z víka nádrže</w:t>
      </w:r>
    </w:p>
    <w:p w14:paraId="7957FC38"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otevření nádrže</w:t>
      </w:r>
    </w:p>
    <w:p w14:paraId="3F73E7EE"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odvětrání nádrže ventilátory</w:t>
      </w:r>
    </w:p>
    <w:p w14:paraId="5C956B67"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změření koncentraci par v nádrži</w:t>
      </w:r>
    </w:p>
    <w:p w14:paraId="6B46355E"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vyčištění a vybrání kalů</w:t>
      </w:r>
    </w:p>
    <w:p w14:paraId="7F7A4703"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stočení produktu přes filtr zpět do nádrže</w:t>
      </w:r>
    </w:p>
    <w:p w14:paraId="110345A3"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uzavření nádrže a osazení armatur</w:t>
      </w:r>
    </w:p>
    <w:p w14:paraId="45934852"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likvidace odpadů (100 litrů kalů v ceně)</w:t>
      </w:r>
    </w:p>
    <w:p w14:paraId="3E4A3DEB"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 xml:space="preserve">odvoz kalů k likvidaci </w:t>
      </w:r>
    </w:p>
    <w:p w14:paraId="413628D4" w14:textId="77777777" w:rsidR="008E6F33" w:rsidRPr="00C45FFF" w:rsidRDefault="008E6F33" w:rsidP="008E6F33">
      <w:pPr>
        <w:pStyle w:val="Odstavecseseznamem"/>
        <w:numPr>
          <w:ilvl w:val="0"/>
          <w:numId w:val="23"/>
        </w:numPr>
        <w:spacing w:line="276" w:lineRule="auto"/>
        <w:rPr>
          <w:rFonts w:ascii="Arial" w:hAnsi="Arial" w:cs="Arial"/>
          <w:sz w:val="20"/>
          <w:szCs w:val="20"/>
        </w:rPr>
      </w:pPr>
      <w:r w:rsidRPr="00C45FFF">
        <w:rPr>
          <w:rFonts w:ascii="Arial" w:hAnsi="Arial" w:cs="Arial"/>
          <w:sz w:val="20"/>
          <w:szCs w:val="20"/>
        </w:rPr>
        <w:t>vystavění protokolu o kontrole nádrží v souladu s ČSN 650201 a ČSN 753415</w:t>
      </w:r>
    </w:p>
    <w:p w14:paraId="55C9194B" w14:textId="77777777" w:rsidR="008E6F33" w:rsidRPr="00C45FFF" w:rsidRDefault="008E6F33" w:rsidP="008E6F33">
      <w:pPr>
        <w:pStyle w:val="Odstavecseseznamem"/>
        <w:spacing w:line="276" w:lineRule="auto"/>
        <w:ind w:left="1212"/>
        <w:rPr>
          <w:rFonts w:ascii="Arial" w:hAnsi="Arial" w:cs="Arial"/>
          <w:sz w:val="20"/>
          <w:szCs w:val="20"/>
        </w:rPr>
      </w:pPr>
    </w:p>
    <w:p w14:paraId="1EDC28A4" w14:textId="77777777" w:rsidR="008E6F33" w:rsidRPr="00C45FFF" w:rsidRDefault="008E6F33" w:rsidP="008E6F33">
      <w:pPr>
        <w:pStyle w:val="Odstavecseseznamem"/>
        <w:numPr>
          <w:ilvl w:val="1"/>
          <w:numId w:val="23"/>
        </w:numPr>
        <w:spacing w:line="276" w:lineRule="auto"/>
        <w:jc w:val="both"/>
        <w:rPr>
          <w:rFonts w:ascii="Arial" w:hAnsi="Arial" w:cs="Arial"/>
          <w:sz w:val="20"/>
          <w:szCs w:val="20"/>
        </w:rPr>
      </w:pPr>
      <w:r w:rsidRPr="00C45FFF">
        <w:rPr>
          <w:rFonts w:ascii="Arial" w:hAnsi="Arial" w:cs="Arial"/>
          <w:i/>
          <w:sz w:val="20"/>
          <w:szCs w:val="20"/>
        </w:rPr>
        <w:t>Čištění ocelových nádrží bude prováděno na nádržích zadavatele, které jsou rozlišeny</w:t>
      </w:r>
      <w:r w:rsidRPr="00C45FFF">
        <w:rPr>
          <w:rFonts w:ascii="Arial" w:hAnsi="Arial" w:cs="Arial"/>
          <w:sz w:val="20"/>
          <w:szCs w:val="20"/>
        </w:rPr>
        <w:t xml:space="preserve"> dle svého objemu do sedmi skupin, tj. čištění bude probíhat na nádržích o objemu 5 m</w:t>
      </w:r>
      <w:r w:rsidRPr="00C45FFF">
        <w:rPr>
          <w:rFonts w:ascii="Arial" w:hAnsi="Arial" w:cs="Arial"/>
          <w:sz w:val="20"/>
          <w:szCs w:val="20"/>
          <w:vertAlign w:val="superscript"/>
        </w:rPr>
        <w:t>3</w:t>
      </w:r>
      <w:r w:rsidRPr="00C45FFF">
        <w:rPr>
          <w:rFonts w:ascii="Arial" w:hAnsi="Arial" w:cs="Arial"/>
          <w:sz w:val="20"/>
          <w:szCs w:val="20"/>
        </w:rPr>
        <w:t>, 10 m</w:t>
      </w:r>
      <w:r w:rsidRPr="00C45FFF">
        <w:rPr>
          <w:rFonts w:ascii="Arial" w:hAnsi="Arial" w:cs="Arial"/>
          <w:sz w:val="20"/>
          <w:szCs w:val="20"/>
          <w:vertAlign w:val="superscript"/>
        </w:rPr>
        <w:t>3</w:t>
      </w:r>
      <w:r w:rsidRPr="00C45FFF">
        <w:rPr>
          <w:rFonts w:ascii="Arial" w:hAnsi="Arial" w:cs="Arial"/>
          <w:sz w:val="20"/>
          <w:szCs w:val="20"/>
        </w:rPr>
        <w:t>, 15 m</w:t>
      </w:r>
      <w:r w:rsidRPr="00C45FFF">
        <w:rPr>
          <w:rFonts w:ascii="Arial" w:hAnsi="Arial" w:cs="Arial"/>
          <w:sz w:val="20"/>
          <w:szCs w:val="20"/>
          <w:vertAlign w:val="superscript"/>
        </w:rPr>
        <w:t>3</w:t>
      </w:r>
      <w:r w:rsidRPr="00C45FFF">
        <w:rPr>
          <w:rFonts w:ascii="Arial" w:hAnsi="Arial" w:cs="Arial"/>
          <w:sz w:val="20"/>
          <w:szCs w:val="20"/>
        </w:rPr>
        <w:t>, 20 m</w:t>
      </w:r>
      <w:r w:rsidRPr="00C45FFF">
        <w:rPr>
          <w:rFonts w:ascii="Arial" w:hAnsi="Arial" w:cs="Arial"/>
          <w:sz w:val="20"/>
          <w:szCs w:val="20"/>
          <w:vertAlign w:val="superscript"/>
        </w:rPr>
        <w:t>3</w:t>
      </w:r>
      <w:r w:rsidRPr="00C45FFF">
        <w:rPr>
          <w:rFonts w:ascii="Arial" w:hAnsi="Arial" w:cs="Arial"/>
          <w:sz w:val="20"/>
          <w:szCs w:val="20"/>
        </w:rPr>
        <w:t>, 25 m</w:t>
      </w:r>
      <w:r w:rsidRPr="00C45FFF">
        <w:rPr>
          <w:rFonts w:ascii="Arial" w:hAnsi="Arial" w:cs="Arial"/>
          <w:sz w:val="20"/>
          <w:szCs w:val="20"/>
          <w:vertAlign w:val="superscript"/>
        </w:rPr>
        <w:t>3</w:t>
      </w:r>
      <w:r w:rsidRPr="00C45FFF">
        <w:rPr>
          <w:rFonts w:ascii="Arial" w:hAnsi="Arial" w:cs="Arial"/>
          <w:sz w:val="20"/>
          <w:szCs w:val="20"/>
        </w:rPr>
        <w:t>, 32 m</w:t>
      </w:r>
      <w:r w:rsidRPr="00C45FFF">
        <w:rPr>
          <w:rFonts w:ascii="Arial" w:hAnsi="Arial" w:cs="Arial"/>
          <w:sz w:val="20"/>
          <w:szCs w:val="20"/>
          <w:vertAlign w:val="superscript"/>
        </w:rPr>
        <w:t>3</w:t>
      </w:r>
      <w:r w:rsidRPr="00C45FFF">
        <w:rPr>
          <w:rFonts w:ascii="Arial" w:hAnsi="Arial" w:cs="Arial"/>
          <w:sz w:val="20"/>
          <w:szCs w:val="20"/>
        </w:rPr>
        <w:t xml:space="preserve"> a 50 m</w:t>
      </w:r>
      <w:r w:rsidRPr="00C45FFF">
        <w:rPr>
          <w:rFonts w:ascii="Arial" w:hAnsi="Arial" w:cs="Arial"/>
          <w:sz w:val="20"/>
          <w:szCs w:val="20"/>
          <w:vertAlign w:val="superscript"/>
        </w:rPr>
        <w:t>3</w:t>
      </w:r>
      <w:r w:rsidRPr="00C45FFF">
        <w:rPr>
          <w:rFonts w:ascii="Arial" w:hAnsi="Arial" w:cs="Arial"/>
          <w:sz w:val="20"/>
          <w:szCs w:val="20"/>
        </w:rPr>
        <w:t xml:space="preserve"> </w:t>
      </w:r>
    </w:p>
    <w:p w14:paraId="7F0FDF9C" w14:textId="00527EC6" w:rsidR="008E6F33" w:rsidRPr="00C45FFF" w:rsidRDefault="008E6F33" w:rsidP="008E6F33">
      <w:pPr>
        <w:pStyle w:val="Odstavecseseznamem"/>
        <w:numPr>
          <w:ilvl w:val="1"/>
          <w:numId w:val="23"/>
        </w:numPr>
        <w:spacing w:line="276" w:lineRule="auto"/>
        <w:jc w:val="both"/>
        <w:rPr>
          <w:rFonts w:ascii="Arial" w:hAnsi="Arial" w:cs="Arial"/>
          <w:sz w:val="20"/>
          <w:szCs w:val="20"/>
        </w:rPr>
      </w:pPr>
      <w:r w:rsidRPr="00C45FFF">
        <w:rPr>
          <w:rFonts w:ascii="Arial" w:hAnsi="Arial" w:cs="Arial"/>
          <w:sz w:val="20"/>
          <w:szCs w:val="20"/>
        </w:rPr>
        <w:t xml:space="preserve">Součástí předmětu plnění spočívajícího v čištění ocelových nádrží je vždy též povinnost dodavatele předložit dokumentaci vyplývající z obecně závazných předpisů, tj. technickou dokumentaci, jakož i doklady prokazující ekologickou likvidaci odpadu, přičemž v oblasti nakládání s odpady vyplní v případě provádění čištění tzv. Evidenční list nebezpečného odpadu, ve kterém </w:t>
      </w:r>
      <w:proofErr w:type="gramStart"/>
      <w:r w:rsidRPr="00C45FFF">
        <w:rPr>
          <w:rFonts w:ascii="Arial" w:hAnsi="Arial" w:cs="Arial"/>
          <w:sz w:val="20"/>
          <w:szCs w:val="20"/>
        </w:rPr>
        <w:t>označí</w:t>
      </w:r>
      <w:proofErr w:type="gramEnd"/>
      <w:r w:rsidRPr="00C45FFF">
        <w:rPr>
          <w:rFonts w:ascii="Arial" w:hAnsi="Arial" w:cs="Arial"/>
          <w:sz w:val="20"/>
          <w:szCs w:val="20"/>
        </w:rPr>
        <w:t xml:space="preserve"> sebe jako průvodce odpadu a místo nakládky bude příslušná čerpací stanice (ČS) zadavatele.</w:t>
      </w:r>
    </w:p>
    <w:p w14:paraId="77D62EEB" w14:textId="6E33264D" w:rsidR="00114428" w:rsidRPr="005D68E0" w:rsidRDefault="00114428" w:rsidP="008E6F33">
      <w:pPr>
        <w:pStyle w:val="Odstavecseseznamem"/>
        <w:numPr>
          <w:ilvl w:val="1"/>
          <w:numId w:val="23"/>
        </w:numPr>
        <w:spacing w:line="276" w:lineRule="auto"/>
        <w:jc w:val="both"/>
        <w:rPr>
          <w:rFonts w:ascii="Arial" w:hAnsi="Arial" w:cs="Arial"/>
          <w:color w:val="FF0000"/>
          <w:sz w:val="20"/>
          <w:szCs w:val="20"/>
        </w:rPr>
      </w:pPr>
      <w:r w:rsidRPr="00C45FFF">
        <w:rPr>
          <w:rFonts w:ascii="Arial" w:hAnsi="Arial" w:cs="Arial"/>
          <w:sz w:val="20"/>
          <w:szCs w:val="20"/>
        </w:rPr>
        <w:t xml:space="preserve">Nebude-li sjednáno jinak, součástí dílčí zakázky na čištění ocelových nádrží je provádění pravidelné defektoskopie nádrže a dodavatel se zavazuje náklady na tyto činnosti zahrnout do ceny plnění vypočtené na základě položek uvedených v příloze č. </w:t>
      </w:r>
      <w:r w:rsidR="00990C71" w:rsidRPr="00C45FFF">
        <w:rPr>
          <w:rFonts w:ascii="Arial" w:hAnsi="Arial" w:cs="Arial"/>
          <w:sz w:val="20"/>
          <w:szCs w:val="20"/>
        </w:rPr>
        <w:t>2</w:t>
      </w:r>
      <w:r w:rsidRPr="00C45FFF">
        <w:rPr>
          <w:rFonts w:ascii="Arial" w:hAnsi="Arial" w:cs="Arial"/>
          <w:sz w:val="20"/>
          <w:szCs w:val="20"/>
        </w:rPr>
        <w:t xml:space="preserve"> této </w:t>
      </w:r>
      <w:r w:rsidR="00990C71" w:rsidRPr="00C45FFF">
        <w:rPr>
          <w:rFonts w:ascii="Arial" w:hAnsi="Arial" w:cs="Arial"/>
          <w:sz w:val="20"/>
          <w:szCs w:val="20"/>
        </w:rPr>
        <w:t>Smlouvy</w:t>
      </w:r>
      <w:r w:rsidRPr="00C45FFF">
        <w:rPr>
          <w:rFonts w:ascii="Arial" w:hAnsi="Arial" w:cs="Arial"/>
          <w:sz w:val="20"/>
          <w:szCs w:val="20"/>
        </w:rPr>
        <w:t>.</w:t>
      </w:r>
    </w:p>
    <w:p w14:paraId="1F02612E" w14:textId="77777777" w:rsidR="008E6F33" w:rsidRPr="00C316D4" w:rsidRDefault="008E6F33" w:rsidP="008E6F33">
      <w:pPr>
        <w:pStyle w:val="05-ODST-3"/>
        <w:tabs>
          <w:tab w:val="clear" w:pos="1134"/>
          <w:tab w:val="clear" w:pos="1364"/>
        </w:tabs>
        <w:ind w:left="1276" w:hanging="709"/>
        <w:rPr>
          <w:b/>
        </w:rPr>
      </w:pPr>
      <w:r w:rsidRPr="00C316D4">
        <w:rPr>
          <w:b/>
        </w:rPr>
        <w:t xml:space="preserve">provedení </w:t>
      </w:r>
      <w:r w:rsidRPr="00C316D4">
        <w:rPr>
          <w:rFonts w:ascii="Franklin Gothic Book" w:hAnsi="Franklin Gothic Book"/>
          <w:b/>
        </w:rPr>
        <w:t>kontroly technického stavu nádrže – provedení defektoskopie nádrže</w:t>
      </w:r>
      <w:r w:rsidRPr="00C316D4">
        <w:rPr>
          <w:b/>
        </w:rPr>
        <w:t>:</w:t>
      </w:r>
    </w:p>
    <w:p w14:paraId="3956DEC7" w14:textId="77777777" w:rsidR="008E6F33" w:rsidRPr="00C316D4" w:rsidRDefault="008E6F33" w:rsidP="008E6F33">
      <w:pPr>
        <w:pStyle w:val="Odstavecseseznamem"/>
        <w:numPr>
          <w:ilvl w:val="0"/>
          <w:numId w:val="58"/>
        </w:numPr>
        <w:spacing w:before="120"/>
        <w:ind w:left="851" w:firstLine="0"/>
        <w:jc w:val="both"/>
        <w:rPr>
          <w:rFonts w:ascii="Arial" w:hAnsi="Arial" w:cs="Arial"/>
          <w:sz w:val="20"/>
          <w:szCs w:val="20"/>
        </w:rPr>
      </w:pPr>
      <w:r w:rsidRPr="00C316D4">
        <w:rPr>
          <w:rFonts w:ascii="Franklin Gothic Book" w:hAnsi="Franklin Gothic Book"/>
        </w:rPr>
        <w:t xml:space="preserve"> </w:t>
      </w:r>
      <w:r w:rsidRPr="00C316D4">
        <w:rPr>
          <w:rFonts w:ascii="Arial" w:hAnsi="Arial" w:cs="Arial"/>
          <w:sz w:val="20"/>
          <w:szCs w:val="20"/>
        </w:rPr>
        <w:t>provedení defektoskopie nádrže v souladu s platnou legislativou a ČSN normami: ČSN 650201, ČSN 753415, provedení NDT zkoušek</w:t>
      </w:r>
    </w:p>
    <w:p w14:paraId="54AD538E" w14:textId="77777777" w:rsidR="008E6F33" w:rsidRPr="00C316D4" w:rsidRDefault="008E6F33" w:rsidP="008E6F33">
      <w:pPr>
        <w:pStyle w:val="05-ODST-3"/>
        <w:tabs>
          <w:tab w:val="clear" w:pos="1134"/>
          <w:tab w:val="clear" w:pos="1364"/>
        </w:tabs>
        <w:ind w:left="1276" w:hanging="709"/>
        <w:rPr>
          <w:b/>
        </w:rPr>
      </w:pPr>
      <w:r w:rsidRPr="00C316D4">
        <w:rPr>
          <w:rFonts w:cs="Arial"/>
          <w:b/>
        </w:rPr>
        <w:t>provedení těsnostních zkoušek nádrže v níže požadovaném rozsahu</w:t>
      </w:r>
      <w:r w:rsidRPr="00C316D4">
        <w:rPr>
          <w:b/>
        </w:rPr>
        <w:t>:</w:t>
      </w:r>
    </w:p>
    <w:p w14:paraId="186B5192" w14:textId="35559637" w:rsidR="008E6F33" w:rsidRPr="00C316D4" w:rsidRDefault="008E6F33" w:rsidP="008E6F33">
      <w:pPr>
        <w:pStyle w:val="Odstavecseseznamem"/>
        <w:numPr>
          <w:ilvl w:val="0"/>
          <w:numId w:val="58"/>
        </w:numPr>
        <w:spacing w:before="120"/>
        <w:ind w:left="851" w:firstLine="0"/>
        <w:jc w:val="both"/>
        <w:rPr>
          <w:rFonts w:ascii="Arial" w:hAnsi="Arial" w:cs="Arial"/>
          <w:sz w:val="20"/>
          <w:szCs w:val="20"/>
        </w:rPr>
      </w:pPr>
      <w:r w:rsidRPr="00C316D4">
        <w:rPr>
          <w:rFonts w:ascii="Arial" w:hAnsi="Arial" w:cs="Arial"/>
          <w:sz w:val="20"/>
          <w:szCs w:val="20"/>
        </w:rPr>
        <w:t xml:space="preserve"> provedení těsnostních zkoušek nádrže v souladu a dle podmínek legislativy, zejména zákona č. 254/2001 S</w:t>
      </w:r>
      <w:r w:rsidR="000345D7" w:rsidRPr="00C316D4">
        <w:rPr>
          <w:rFonts w:ascii="Arial" w:hAnsi="Arial" w:cs="Arial"/>
          <w:sz w:val="20"/>
          <w:szCs w:val="20"/>
        </w:rPr>
        <w:t>b</w:t>
      </w:r>
      <w:r w:rsidRPr="00C316D4">
        <w:rPr>
          <w:rFonts w:ascii="Arial" w:hAnsi="Arial" w:cs="Arial"/>
          <w:sz w:val="20"/>
          <w:szCs w:val="20"/>
        </w:rPr>
        <w:t xml:space="preserve">., vodní zákon, ve znění pozdějších předpisů a vyhlášky č 450/2005 Sb., o náležitostech nakládání se závadnými látkami a náležitostech havarijního plánu, způsobu a rozsahu hlášení havárií, jejich zneškodňování a odstraňování jejich škodlivých následků v platném znění </w:t>
      </w:r>
    </w:p>
    <w:p w14:paraId="6824FF7D" w14:textId="77777777" w:rsidR="008E6F33" w:rsidRPr="00C316D4" w:rsidRDefault="008E6F33" w:rsidP="008E6F33">
      <w:pPr>
        <w:pStyle w:val="05-ODST-3"/>
        <w:tabs>
          <w:tab w:val="clear" w:pos="1134"/>
          <w:tab w:val="clear" w:pos="1364"/>
        </w:tabs>
        <w:ind w:left="1276" w:hanging="709"/>
        <w:rPr>
          <w:b/>
        </w:rPr>
      </w:pPr>
      <w:r w:rsidRPr="00C316D4">
        <w:rPr>
          <w:rFonts w:cs="Arial"/>
          <w:b/>
        </w:rPr>
        <w:t>provedení těsnostních zkoušek nádrže v níže požadovaném rozsahu</w:t>
      </w:r>
      <w:r w:rsidRPr="00C316D4">
        <w:rPr>
          <w:b/>
        </w:rPr>
        <w:t>:</w:t>
      </w:r>
    </w:p>
    <w:p w14:paraId="6E6A5A1D" w14:textId="0C199782" w:rsidR="008E6F33" w:rsidRPr="00C316D4" w:rsidRDefault="008E6F33" w:rsidP="008E6F33">
      <w:pPr>
        <w:pStyle w:val="Odstavecseseznamem"/>
        <w:numPr>
          <w:ilvl w:val="0"/>
          <w:numId w:val="58"/>
        </w:numPr>
        <w:spacing w:before="120"/>
        <w:ind w:left="851" w:firstLine="0"/>
        <w:jc w:val="both"/>
        <w:rPr>
          <w:rFonts w:ascii="Arial" w:hAnsi="Arial" w:cs="Arial"/>
          <w:sz w:val="20"/>
          <w:szCs w:val="20"/>
        </w:rPr>
      </w:pPr>
      <w:r w:rsidRPr="00C316D4">
        <w:rPr>
          <w:rFonts w:ascii="Arial" w:hAnsi="Arial" w:cs="Arial"/>
          <w:sz w:val="20"/>
          <w:szCs w:val="20"/>
        </w:rPr>
        <w:t xml:space="preserve"> provedení těsnostních zkoušek přívodního a výdejního potrubí do / z nádrže v souladu a dle podmínek legislativy, zejména zákona č. 254/2001 S</w:t>
      </w:r>
      <w:r w:rsidR="000345D7" w:rsidRPr="00C316D4">
        <w:rPr>
          <w:rFonts w:ascii="Arial" w:hAnsi="Arial" w:cs="Arial"/>
          <w:sz w:val="20"/>
          <w:szCs w:val="20"/>
        </w:rPr>
        <w:t>b</w:t>
      </w:r>
      <w:r w:rsidRPr="00C316D4">
        <w:rPr>
          <w:rFonts w:ascii="Arial" w:hAnsi="Arial" w:cs="Arial"/>
          <w:sz w:val="20"/>
          <w:szCs w:val="20"/>
        </w:rPr>
        <w:t>., vodní zákon, ve znění pozdějších předpisů a vyhlášky č 450/2005 Sb., o náležitostech nakládání se závadnými látkami a náležitostech havarijního plánu, způsobu a rozsahu hlášení havárií, jejich zneškodňování a odstraňování jejich škodlivých následků v platném znění</w:t>
      </w:r>
    </w:p>
    <w:p w14:paraId="01100679" w14:textId="77777777" w:rsidR="008E6F33" w:rsidRPr="00C316D4" w:rsidRDefault="008E6F33" w:rsidP="008E6F33">
      <w:pPr>
        <w:pStyle w:val="Odstavecseseznamem"/>
        <w:numPr>
          <w:ilvl w:val="0"/>
          <w:numId w:val="58"/>
        </w:numPr>
        <w:spacing w:before="120"/>
        <w:ind w:left="851" w:firstLine="0"/>
        <w:jc w:val="both"/>
        <w:rPr>
          <w:rFonts w:ascii="Arial" w:hAnsi="Arial" w:cs="Arial"/>
          <w:sz w:val="20"/>
          <w:szCs w:val="20"/>
        </w:rPr>
      </w:pPr>
      <w:r w:rsidRPr="00C316D4">
        <w:rPr>
          <w:rFonts w:ascii="Arial" w:hAnsi="Arial" w:cs="Arial"/>
          <w:sz w:val="20"/>
          <w:szCs w:val="20"/>
        </w:rPr>
        <w:lastRenderedPageBreak/>
        <w:t xml:space="preserve">vypracování a předložení dokumentace zadavateli požadovanou zadavatelem a vyplývající z obecně závazných předpisů </w:t>
      </w:r>
    </w:p>
    <w:p w14:paraId="04BA38F8" w14:textId="77777777" w:rsidR="00B66FD3" w:rsidRPr="008A6F79" w:rsidRDefault="00B66FD3" w:rsidP="00BE7327">
      <w:pPr>
        <w:pStyle w:val="Odstavec2"/>
        <w:numPr>
          <w:ilvl w:val="1"/>
          <w:numId w:val="3"/>
        </w:numPr>
        <w:tabs>
          <w:tab w:val="clear" w:pos="567"/>
          <w:tab w:val="clear" w:pos="1364"/>
        </w:tabs>
        <w:spacing w:after="120"/>
        <w:ind w:left="567"/>
      </w:pPr>
      <w:r w:rsidRPr="00551AC5">
        <w:t>Při plnění této Smlouvy a dílčích smluv se Smluvní strany zavazují dodržovat podmínky stanovené touto Smlouvou, jejími nedílnými součástmi, příp. dokumenty, na něž tato Smlouva odka</w:t>
      </w:r>
      <w:r w:rsidRPr="00FD251F">
        <w:t>zuje, a platnou legislativou včetně technických norem a pravidel, která považují Smluvn</w:t>
      </w:r>
      <w:r w:rsidR="00DF6A20" w:rsidRPr="00767A93">
        <w:t>í strany pro plnění Objednatele</w:t>
      </w:r>
      <w:r w:rsidRPr="00CD595A">
        <w:t xml:space="preserve"> za závazná</w:t>
      </w:r>
      <w:r w:rsidRPr="008A6F79">
        <w:t>.</w:t>
      </w:r>
    </w:p>
    <w:p w14:paraId="06641937" w14:textId="22ED9B03" w:rsidR="001B6BEC" w:rsidRPr="0054524C" w:rsidRDefault="001B6BEC" w:rsidP="001B6BEC">
      <w:pPr>
        <w:pStyle w:val="02-ODST-2"/>
      </w:pPr>
      <w:r w:rsidRPr="0054524C">
        <w:t xml:space="preserve">Podklad pro uzavření a plnění této </w:t>
      </w:r>
      <w:r w:rsidR="00855BAE" w:rsidRPr="0054524C">
        <w:t>S</w:t>
      </w:r>
      <w:r w:rsidRPr="0054524C">
        <w:t xml:space="preserve">mlouvy, jakož i dílčích smluv </w:t>
      </w:r>
      <w:proofErr w:type="gramStart"/>
      <w:r w:rsidRPr="0054524C">
        <w:t>tvoří</w:t>
      </w:r>
      <w:proofErr w:type="gramEnd"/>
      <w:r w:rsidRPr="0054524C">
        <w:t xml:space="preserve">, kromě podmínek a požadavků vyplývajících z této </w:t>
      </w:r>
      <w:r w:rsidR="00855BAE" w:rsidRPr="0054524C">
        <w:t>S</w:t>
      </w:r>
      <w:r w:rsidRPr="0054524C">
        <w:t xml:space="preserve">mlouvy a konkrétně z uzavřených dílčích smluv, též Závazné podklady. Zhotovitel je mj. povinen poskytovat plnění, tj. provádět </w:t>
      </w:r>
      <w:r w:rsidR="00CD0D15">
        <w:t>D</w:t>
      </w:r>
      <w:r w:rsidRPr="0054524C">
        <w:t>ílo v rozsahu a dle technických podmínek podle níže uvedené dokumentace (dále jen "</w:t>
      </w:r>
      <w:r w:rsidRPr="0054524C">
        <w:rPr>
          <w:b/>
          <w:i/>
        </w:rPr>
        <w:t>Závazné podklady</w:t>
      </w:r>
      <w:r w:rsidRPr="0054524C">
        <w:t>"):</w:t>
      </w:r>
    </w:p>
    <w:p w14:paraId="4928022F" w14:textId="73136FC3" w:rsidR="001B6BEC" w:rsidRPr="0054524C" w:rsidRDefault="001B6BEC" w:rsidP="001B6BEC">
      <w:pPr>
        <w:pStyle w:val="05-ODST-3"/>
      </w:pPr>
      <w:r w:rsidRPr="0054524C">
        <w:t xml:space="preserve"> Zhotoviteli předané a jím převzaté zadávací dokumentace ze dne k zakázce č. 2</w:t>
      </w:r>
      <w:r w:rsidR="00C46EA3">
        <w:t>42</w:t>
      </w:r>
      <w:r w:rsidRPr="0054524C">
        <w:t>/ 22/OCN (dále též jen „</w:t>
      </w:r>
      <w:r w:rsidRPr="0054524C">
        <w:rPr>
          <w:b/>
          <w:i/>
        </w:rPr>
        <w:t>Zadávací dokumentace</w:t>
      </w:r>
      <w:r w:rsidRPr="0054524C">
        <w:t xml:space="preserve">“) a </w:t>
      </w:r>
    </w:p>
    <w:p w14:paraId="1EE8AF8D" w14:textId="77777777" w:rsidR="001B6BEC" w:rsidRPr="0054524C" w:rsidRDefault="001B6BEC" w:rsidP="001B6BEC">
      <w:pPr>
        <w:pStyle w:val="05-ODST-3"/>
      </w:pPr>
      <w:r w:rsidRPr="0054524C">
        <w:t xml:space="preserve">nabídky Zhotovitele č. </w:t>
      </w:r>
      <w:r w:rsidRPr="0054524C">
        <w:rPr>
          <w:b/>
          <w:color w:val="000000"/>
        </w:rPr>
        <w:t>…</w:t>
      </w:r>
      <w:proofErr w:type="gramStart"/>
      <w:r w:rsidRPr="0054524C">
        <w:rPr>
          <w:b/>
          <w:color w:val="000000"/>
        </w:rPr>
        <w:t>…….</w:t>
      </w:r>
      <w:proofErr w:type="gramEnd"/>
      <w:r w:rsidRPr="0054524C">
        <w:rPr>
          <w:b/>
          <w:color w:val="000000"/>
        </w:rPr>
        <w:t>.</w:t>
      </w:r>
      <w:r w:rsidRPr="0054524C">
        <w:t xml:space="preserve">ze dne </w:t>
      </w:r>
      <w:r w:rsidRPr="0054524C">
        <w:rPr>
          <w:b/>
          <w:color w:val="000000"/>
        </w:rPr>
        <w:t>…………</w:t>
      </w:r>
      <w:r w:rsidRPr="0054524C">
        <w:t>podané do zadávacího řízení k veřejné zakázce dle Zadávací dokumentace (dále jen "</w:t>
      </w:r>
      <w:r w:rsidRPr="0054524C">
        <w:rPr>
          <w:b/>
          <w:i/>
        </w:rPr>
        <w:t>Nabídka</w:t>
      </w:r>
      <w:r w:rsidRPr="0054524C">
        <w:t>").</w:t>
      </w:r>
    </w:p>
    <w:p w14:paraId="5FA36BF8" w14:textId="77777777" w:rsidR="001B6BEC" w:rsidRPr="0054524C" w:rsidRDefault="001B6BEC" w:rsidP="001B6BEC">
      <w:pPr>
        <w:pStyle w:val="05-ODST-3"/>
      </w:pPr>
      <w:r w:rsidRPr="0054524C">
        <w:t xml:space="preserve">V případě rozporu mezi jednotlivými dokumenty Závazných podkladů má přednost Zadávací dokumentace. Závazné podklady </w:t>
      </w:r>
      <w:proofErr w:type="gramStart"/>
      <w:r w:rsidRPr="0054524C">
        <w:t>tvoří</w:t>
      </w:r>
      <w:proofErr w:type="gramEnd"/>
      <w:r w:rsidRPr="0054524C">
        <w:t xml:space="preserve"> součást této Smlouvy.</w:t>
      </w:r>
    </w:p>
    <w:p w14:paraId="2131D941" w14:textId="721D45CD" w:rsidR="00D36B83" w:rsidRPr="00AB0762" w:rsidRDefault="00DF6A20" w:rsidP="00D36B83">
      <w:pPr>
        <w:pStyle w:val="02-ODST-2"/>
      </w:pPr>
      <w:r>
        <w:t>Zhotovitel</w:t>
      </w:r>
      <w:r w:rsidR="0054718A">
        <w:t xml:space="preserve"> prohlašuje, že </w:t>
      </w:r>
      <w:r w:rsidR="00526A75">
        <w:t>Dílo</w:t>
      </w:r>
      <w:r>
        <w:t xml:space="preserve"> </w:t>
      </w:r>
      <w:r w:rsidR="00911918">
        <w:t>pře</w:t>
      </w:r>
      <w:r>
        <w:t>dané Objednateli</w:t>
      </w:r>
      <w:r w:rsidR="00D36B83" w:rsidRPr="00AB0762">
        <w:t xml:space="preserve"> na základě této Smlouvy a dílčí sml</w:t>
      </w:r>
      <w:r w:rsidR="00526A75">
        <w:t>ouvy bude vždy</w:t>
      </w:r>
      <w:r w:rsidR="00D36B83" w:rsidRPr="00AB0762">
        <w:t xml:space="preserve"> splňovat technickou specifikaci uvedenou v</w:t>
      </w:r>
      <w:r w:rsidR="00526A75">
        <w:t> Zadávací dokumentaci</w:t>
      </w:r>
      <w:r w:rsidR="00D36B83" w:rsidRPr="00AB0762">
        <w:t>, jakož i legislativní požadavky a kvalitativní požadavky definované platnými normami ČSN či EN či cizími normami sjednanými v Závazných podkladech: Sjednané n</w:t>
      </w:r>
      <w:r w:rsidR="00526A75">
        <w:t>ormy se pro realizaci Díla</w:t>
      </w:r>
      <w:r w:rsidR="00D36B83" w:rsidRPr="00AB0762">
        <w:t xml:space="preserve"> považují za závazné a v případě rozporu mezi ustanoveními jednotlivých norem, platí usta</w:t>
      </w:r>
      <w:r w:rsidR="00C22CE4">
        <w:t>novené výhodnější pro Objednatele</w:t>
      </w:r>
      <w:r w:rsidR="00D36B83" w:rsidRPr="00AB0762">
        <w:t>.</w:t>
      </w:r>
    </w:p>
    <w:p w14:paraId="10684E8F" w14:textId="77777777" w:rsidR="0011480F" w:rsidRDefault="0011480F" w:rsidP="0011480F">
      <w:pPr>
        <w:pStyle w:val="02-ODST-2"/>
        <w:rPr>
          <w:rFonts w:cs="Arial"/>
        </w:rPr>
      </w:pPr>
      <w:r w:rsidRPr="00457ACC">
        <w:rPr>
          <w:rFonts w:cs="Arial"/>
        </w:rPr>
        <w:t>Za podstatné porušení této Smlouvy a</w:t>
      </w:r>
      <w:r w:rsidR="00FC186D">
        <w:rPr>
          <w:rFonts w:cs="Arial"/>
        </w:rPr>
        <w:t>/nebo</w:t>
      </w:r>
      <w:r w:rsidRPr="00457ACC">
        <w:rPr>
          <w:rFonts w:cs="Arial"/>
        </w:rPr>
        <w:t xml:space="preserve"> dílčí smlouvy se považuje</w:t>
      </w:r>
      <w:r w:rsidR="00C22CE4">
        <w:rPr>
          <w:rFonts w:cs="Arial"/>
        </w:rPr>
        <w:t xml:space="preserve"> vždy vadné plnění Zhotovitele</w:t>
      </w:r>
      <w:r w:rsidRPr="00457ACC">
        <w:rPr>
          <w:rFonts w:cs="Arial"/>
        </w:rPr>
        <w:t>, v jehož důsledku nelze řádně a bez obtíží (neplynoucích z </w:t>
      </w:r>
      <w:r w:rsidR="00526A75">
        <w:rPr>
          <w:rFonts w:cs="Arial"/>
        </w:rPr>
        <w:t>obvyklého způsobu používání Díla</w:t>
      </w:r>
      <w:r w:rsidRPr="00457ACC">
        <w:rPr>
          <w:rFonts w:cs="Arial"/>
        </w:rPr>
        <w:t xml:space="preserve"> nebo zp</w:t>
      </w:r>
      <w:r w:rsidR="00C22CE4">
        <w:rPr>
          <w:rFonts w:cs="Arial"/>
        </w:rPr>
        <w:t>ůsobů použití, který si Objednatel</w:t>
      </w:r>
      <w:r w:rsidRPr="00457ACC">
        <w:rPr>
          <w:rFonts w:cs="Arial"/>
        </w:rPr>
        <w:t xml:space="preserve"> v této Smlouvě nebo dílčí smlouvě vymín</w:t>
      </w:r>
      <w:r w:rsidR="00526A75">
        <w:rPr>
          <w:rFonts w:cs="Arial"/>
        </w:rPr>
        <w:t>il) užívat Dílo</w:t>
      </w:r>
      <w:r w:rsidRPr="00457ACC">
        <w:rPr>
          <w:rFonts w:cs="Arial"/>
        </w:rPr>
        <w:t xml:space="preserve"> nebo jeho jednotlivou část.</w:t>
      </w:r>
    </w:p>
    <w:p w14:paraId="0C9A836B" w14:textId="77777777" w:rsidR="00013309" w:rsidRDefault="00C22CE4" w:rsidP="0011480F">
      <w:pPr>
        <w:pStyle w:val="02-ODST-2"/>
        <w:rPr>
          <w:rFonts w:cs="Arial"/>
        </w:rPr>
      </w:pPr>
      <w:r w:rsidRPr="00F64F36">
        <w:rPr>
          <w:rFonts w:cs="Arial"/>
        </w:rPr>
        <w:t>Zhotovitel</w:t>
      </w:r>
      <w:r w:rsidR="0011480F" w:rsidRPr="00F64F36">
        <w:rPr>
          <w:rFonts w:cs="Arial"/>
        </w:rPr>
        <w:t xml:space="preserve"> je povine</w:t>
      </w:r>
      <w:r w:rsidR="00526A75" w:rsidRPr="00F64F36">
        <w:rPr>
          <w:rFonts w:cs="Arial"/>
        </w:rPr>
        <w:t xml:space="preserve">n dodat </w:t>
      </w:r>
      <w:r w:rsidRPr="00F64F36">
        <w:rPr>
          <w:rFonts w:cs="Arial"/>
        </w:rPr>
        <w:t>Objednateli</w:t>
      </w:r>
      <w:r w:rsidR="00526A75" w:rsidRPr="00F64F36">
        <w:rPr>
          <w:rFonts w:cs="Arial"/>
        </w:rPr>
        <w:t xml:space="preserve"> Dílo</w:t>
      </w:r>
      <w:r w:rsidR="00FA0AB1" w:rsidRPr="00F64F36">
        <w:rPr>
          <w:rFonts w:cs="Arial"/>
        </w:rPr>
        <w:t xml:space="preserve"> </w:t>
      </w:r>
      <w:r w:rsidR="0011480F" w:rsidRPr="00F64F36">
        <w:rPr>
          <w:rFonts w:cs="Arial"/>
        </w:rPr>
        <w:t>výhradně splňující všechny podmínky stanovené touto Smlouvou a jejími nedílnými součástmi</w:t>
      </w:r>
      <w:r w:rsidR="005A0A38">
        <w:rPr>
          <w:rFonts w:cs="Arial"/>
        </w:rPr>
        <w:t xml:space="preserve"> a/nebo dílčí smlouvou.</w:t>
      </w:r>
    </w:p>
    <w:p w14:paraId="1EB04D94" w14:textId="23223378" w:rsidR="0011480F" w:rsidRPr="00F64F36" w:rsidRDefault="00C22CE4" w:rsidP="0011480F">
      <w:pPr>
        <w:pStyle w:val="02-ODST-2"/>
        <w:rPr>
          <w:rFonts w:cs="Arial"/>
        </w:rPr>
      </w:pPr>
      <w:bookmarkStart w:id="2" w:name="_Ref370462987"/>
      <w:r w:rsidRPr="00F64F36">
        <w:rPr>
          <w:rFonts w:cs="Arial"/>
        </w:rPr>
        <w:t>Zhotovitel</w:t>
      </w:r>
      <w:r w:rsidR="0011480F" w:rsidRPr="00F64F36">
        <w:rPr>
          <w:rFonts w:cs="Arial"/>
        </w:rPr>
        <w:t xml:space="preserve"> se zavazuje</w:t>
      </w:r>
      <w:r w:rsidRPr="00F64F36">
        <w:rPr>
          <w:rFonts w:cs="Arial"/>
        </w:rPr>
        <w:t xml:space="preserve"> </w:t>
      </w:r>
      <w:r w:rsidR="00911918">
        <w:rPr>
          <w:rFonts w:cs="Arial"/>
        </w:rPr>
        <w:t>pře</w:t>
      </w:r>
      <w:r w:rsidRPr="00F64F36">
        <w:rPr>
          <w:rFonts w:cs="Arial"/>
        </w:rPr>
        <w:t>dat Objednateli</w:t>
      </w:r>
      <w:r w:rsidR="00526A75" w:rsidRPr="00F64F36">
        <w:rPr>
          <w:rFonts w:cs="Arial"/>
        </w:rPr>
        <w:t xml:space="preserve"> Dílo</w:t>
      </w:r>
      <w:r w:rsidR="0011480F" w:rsidRPr="00F64F36">
        <w:rPr>
          <w:rFonts w:cs="Arial"/>
        </w:rPr>
        <w:t xml:space="preserve"> v jako</w:t>
      </w:r>
      <w:r w:rsidR="00917438" w:rsidRPr="00F64F36">
        <w:rPr>
          <w:rFonts w:cs="Arial"/>
        </w:rPr>
        <w:t>sti a rozsahu</w:t>
      </w:r>
      <w:r w:rsidR="0011480F" w:rsidRPr="00F64F36">
        <w:rPr>
          <w:rFonts w:cs="Arial"/>
        </w:rPr>
        <w:t xml:space="preserve"> určeném v dílčí smlouvě.</w:t>
      </w:r>
    </w:p>
    <w:p w14:paraId="6C9CF8F6" w14:textId="179C6F50" w:rsidR="00FA0AB1" w:rsidRDefault="00C22CE4" w:rsidP="00FA0AB1">
      <w:pPr>
        <w:pStyle w:val="02-ODST-2"/>
        <w:spacing w:after="240"/>
        <w:rPr>
          <w:rFonts w:cs="Arial"/>
        </w:rPr>
      </w:pPr>
      <w:bookmarkStart w:id="3" w:name="_Ref370463837"/>
      <w:r>
        <w:rPr>
          <w:rFonts w:cs="Arial"/>
        </w:rPr>
        <w:t>Objednatel</w:t>
      </w:r>
      <w:r w:rsidR="0011480F" w:rsidRPr="00457ACC">
        <w:rPr>
          <w:rFonts w:cs="Arial"/>
        </w:rPr>
        <w:t xml:space="preserve"> se zava</w:t>
      </w:r>
      <w:r w:rsidR="00526A75">
        <w:rPr>
          <w:rFonts w:cs="Arial"/>
        </w:rPr>
        <w:t xml:space="preserve">zuje řádně provedené Dílo </w:t>
      </w:r>
      <w:r w:rsidR="0011480F" w:rsidRPr="00457ACC">
        <w:rPr>
          <w:rFonts w:cs="Arial"/>
        </w:rPr>
        <w:t>př</w:t>
      </w:r>
      <w:r>
        <w:rPr>
          <w:rFonts w:cs="Arial"/>
        </w:rPr>
        <w:t>evzít, rozpozná-li však Objednatel</w:t>
      </w:r>
      <w:r w:rsidR="0011480F" w:rsidRPr="00457ACC">
        <w:rPr>
          <w:rFonts w:cs="Arial"/>
        </w:rPr>
        <w:t xml:space="preserve"> vadu (včetně vady v do</w:t>
      </w:r>
      <w:r w:rsidR="00F50B85">
        <w:rPr>
          <w:rFonts w:cs="Arial"/>
        </w:rPr>
        <w:t>kladech nutných pro užívání D</w:t>
      </w:r>
      <w:r w:rsidR="00526A75">
        <w:rPr>
          <w:rFonts w:cs="Arial"/>
        </w:rPr>
        <w:t>íla</w:t>
      </w:r>
      <w:r w:rsidR="0011480F" w:rsidRPr="00457ACC">
        <w:rPr>
          <w:rFonts w:cs="Arial"/>
        </w:rPr>
        <w:t xml:space="preserve"> či v</w:t>
      </w:r>
      <w:r w:rsidR="00F35DAB" w:rsidRPr="00457ACC">
        <w:rPr>
          <w:rFonts w:cs="Arial"/>
        </w:rPr>
        <w:t> </w:t>
      </w:r>
      <w:r w:rsidR="00FA0AB1">
        <w:rPr>
          <w:rFonts w:cs="Arial"/>
        </w:rPr>
        <w:t>rozsahu</w:t>
      </w:r>
      <w:r w:rsidR="00F35DAB" w:rsidRPr="00457ACC">
        <w:rPr>
          <w:rFonts w:cs="Arial"/>
        </w:rPr>
        <w:t>, provedení apod.</w:t>
      </w:r>
      <w:r>
        <w:rPr>
          <w:rFonts w:cs="Arial"/>
        </w:rPr>
        <w:t>), nemá Objednatel</w:t>
      </w:r>
      <w:r w:rsidR="00526A75">
        <w:rPr>
          <w:rFonts w:cs="Arial"/>
        </w:rPr>
        <w:t xml:space="preserve"> povinnost Dílo</w:t>
      </w:r>
      <w:r w:rsidR="0011480F" w:rsidRPr="00457ACC">
        <w:rPr>
          <w:rFonts w:cs="Arial"/>
        </w:rPr>
        <w:t xml:space="preserve"> převzít.</w:t>
      </w:r>
      <w:bookmarkEnd w:id="2"/>
      <w:bookmarkEnd w:id="3"/>
    </w:p>
    <w:p w14:paraId="4B71D90C" w14:textId="2C9D2463" w:rsidR="00F66DF1" w:rsidRPr="00993785" w:rsidRDefault="00993785" w:rsidP="00564FEA">
      <w:pPr>
        <w:pStyle w:val="02-ODST-2"/>
        <w:spacing w:after="240"/>
        <w:rPr>
          <w:rFonts w:cs="Arial"/>
        </w:rPr>
      </w:pPr>
      <w:r>
        <w:rPr>
          <w:rFonts w:cs="Arial"/>
        </w:rPr>
        <w:t xml:space="preserve">Objednatel </w:t>
      </w:r>
      <w:r w:rsidR="00F66DF1" w:rsidRPr="00993785">
        <w:rPr>
          <w:rFonts w:cs="Arial"/>
        </w:rPr>
        <w:t>dále stanovuje jako projev zásady odpovědného zadávání (zásady environmentálně odpovědného zadávání a zásady sociálně odpovědného zadávání) následující podmínky plnění předmětu dílčích zakázek:</w:t>
      </w:r>
    </w:p>
    <w:p w14:paraId="754F76E5" w14:textId="4F712195" w:rsidR="00CC55A8" w:rsidRDefault="008744F0" w:rsidP="00CC55A8">
      <w:pPr>
        <w:pStyle w:val="05-ODST-3"/>
        <w:numPr>
          <w:ilvl w:val="2"/>
          <w:numId w:val="46"/>
        </w:numPr>
      </w:pPr>
      <w:r>
        <w:t xml:space="preserve">Objednatel </w:t>
      </w:r>
      <w:r w:rsidR="00F66DF1" w:rsidRPr="001844A8">
        <w:t xml:space="preserve">bude po vybraném </w:t>
      </w:r>
      <w:r w:rsidR="00FF03F5">
        <w:t>Zhotoviteli</w:t>
      </w:r>
      <w:r w:rsidR="00F66DF1" w:rsidRPr="001844A8">
        <w:t xml:space="preserve"> vyžadovat, aby při plnění předmětu veřejné zakázky zajistil </w:t>
      </w:r>
      <w:r w:rsidR="00CC55A8">
        <w:t xml:space="preserve">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 </w:t>
      </w:r>
    </w:p>
    <w:p w14:paraId="50E611C0" w14:textId="42222533" w:rsidR="00CD6EED" w:rsidRPr="0060097D" w:rsidRDefault="00CD6EED" w:rsidP="00CD6EED">
      <w:pPr>
        <w:pStyle w:val="05-ODST-3"/>
        <w:numPr>
          <w:ilvl w:val="2"/>
          <w:numId w:val="46"/>
        </w:numPr>
      </w:pPr>
      <w:r>
        <w:t xml:space="preserve">Objednatel </w:t>
      </w:r>
      <w:r w:rsidRPr="00D64D90">
        <w:t>bude současně vyžadovat řádné a včasné plnění finančních závazků vůči všem účastníkům dodavatelského řetězce podílejícím se na plnění veřejné zakázky.</w:t>
      </w:r>
    </w:p>
    <w:p w14:paraId="6766FFA4" w14:textId="77777777" w:rsidR="00F66DF1" w:rsidRPr="00FA0AB1" w:rsidRDefault="00F66DF1" w:rsidP="00564FEA">
      <w:pPr>
        <w:pStyle w:val="02-ODST-2"/>
        <w:numPr>
          <w:ilvl w:val="0"/>
          <w:numId w:val="0"/>
        </w:numPr>
        <w:spacing w:after="240"/>
        <w:ind w:left="851"/>
        <w:rPr>
          <w:rFonts w:cs="Arial"/>
        </w:rPr>
      </w:pPr>
    </w:p>
    <w:p w14:paraId="5D07D92C" w14:textId="77777777" w:rsidR="0011480F" w:rsidRDefault="0011480F" w:rsidP="000E2ACD">
      <w:pPr>
        <w:pStyle w:val="lnek"/>
        <w:numPr>
          <w:ilvl w:val="0"/>
          <w:numId w:val="3"/>
        </w:numPr>
        <w:spacing w:before="360" w:after="120"/>
        <w:ind w:left="1163"/>
        <w:rPr>
          <w:rFonts w:eastAsiaTheme="minorEastAsia" w:cs="Arial"/>
        </w:rPr>
      </w:pPr>
      <w:r w:rsidRPr="00457ACC">
        <w:rPr>
          <w:rFonts w:eastAsiaTheme="minorEastAsia" w:cs="Arial"/>
        </w:rPr>
        <w:t>Dílčí smlouvy</w:t>
      </w:r>
    </w:p>
    <w:p w14:paraId="74B762F0" w14:textId="0308DDDE" w:rsidR="00710292" w:rsidRPr="005C07C6" w:rsidRDefault="0011480F" w:rsidP="009F42A6">
      <w:pPr>
        <w:pStyle w:val="Odstavec2"/>
        <w:numPr>
          <w:ilvl w:val="1"/>
          <w:numId w:val="3"/>
        </w:numPr>
        <w:spacing w:before="0" w:after="120"/>
        <w:ind w:left="567"/>
        <w:rPr>
          <w:rFonts w:cs="Arial"/>
        </w:rPr>
      </w:pPr>
      <w:r w:rsidRPr="00457ACC">
        <w:rPr>
          <w:rFonts w:cs="Arial"/>
        </w:rPr>
        <w:t>Smluvní strany se doho</w:t>
      </w:r>
      <w:r w:rsidR="009D3DF4">
        <w:rPr>
          <w:rFonts w:cs="Arial"/>
        </w:rPr>
        <w:t xml:space="preserve">dly, že jednotlivé </w:t>
      </w:r>
      <w:r w:rsidR="00C22CE4">
        <w:rPr>
          <w:rFonts w:cs="Arial"/>
        </w:rPr>
        <w:t>realizac</w:t>
      </w:r>
      <w:r w:rsidR="00FA0AB1">
        <w:rPr>
          <w:rFonts w:cs="Arial"/>
        </w:rPr>
        <w:t>e Díla – Předmětu plnění budou O</w:t>
      </w:r>
      <w:r w:rsidR="00C22CE4">
        <w:rPr>
          <w:rFonts w:cs="Arial"/>
        </w:rPr>
        <w:t>bjednatelem Zhotoviteli zadávány dle potřeb Objednatele</w:t>
      </w:r>
      <w:r w:rsidRPr="00457ACC">
        <w:rPr>
          <w:rFonts w:cs="Arial"/>
        </w:rPr>
        <w:t xml:space="preserve"> na </w:t>
      </w:r>
      <w:r w:rsidR="00C22CE4">
        <w:rPr>
          <w:rFonts w:cs="Arial"/>
        </w:rPr>
        <w:t xml:space="preserve">základě </w:t>
      </w:r>
      <w:r w:rsidR="000E4349">
        <w:t>písemné výzvy Objednatele k plnění – objednávky (dále jen „</w:t>
      </w:r>
      <w:r w:rsidR="000E4349" w:rsidRPr="00CA3D0C">
        <w:rPr>
          <w:b/>
          <w:i/>
        </w:rPr>
        <w:t>objednávka</w:t>
      </w:r>
      <w:r w:rsidR="000E4349">
        <w:t>“ či „</w:t>
      </w:r>
      <w:r w:rsidR="000E4349" w:rsidRPr="00CA3D0C">
        <w:rPr>
          <w:b/>
          <w:i/>
        </w:rPr>
        <w:t xml:space="preserve">výzva </w:t>
      </w:r>
      <w:r w:rsidR="00CD0D15">
        <w:rPr>
          <w:b/>
          <w:i/>
        </w:rPr>
        <w:t>O</w:t>
      </w:r>
      <w:r w:rsidR="000E4349" w:rsidRPr="00CA3D0C">
        <w:rPr>
          <w:b/>
          <w:i/>
        </w:rPr>
        <w:t>bjednatele</w:t>
      </w:r>
      <w:r w:rsidR="000E4349">
        <w:t>“)</w:t>
      </w:r>
      <w:r w:rsidR="009C5559">
        <w:t xml:space="preserve"> </w:t>
      </w:r>
      <w:r w:rsidR="0072483A">
        <w:rPr>
          <w:rFonts w:cs="Arial"/>
        </w:rPr>
        <w:t xml:space="preserve">k uzavření dílčí smlouvy. </w:t>
      </w:r>
      <w:r w:rsidR="00710292" w:rsidRPr="00553EF9">
        <w:t xml:space="preserve">Smluvní strany konstatují, že dílčí smlouva je </w:t>
      </w:r>
      <w:r w:rsidR="00710292">
        <w:t>uzavřena potvrzením objednávky Objednatele ze strany Zhotovitele, přičemž Z</w:t>
      </w:r>
      <w:r w:rsidR="00710292" w:rsidRPr="00553EF9">
        <w:t>hotovitel akceptuje objednávku písemným potvrzením</w:t>
      </w:r>
      <w:r w:rsidR="00710292">
        <w:t>.</w:t>
      </w:r>
    </w:p>
    <w:p w14:paraId="53DCA484" w14:textId="06344D6B" w:rsidR="005C07C6" w:rsidRPr="00970960" w:rsidRDefault="005C07C6" w:rsidP="005C07C6">
      <w:pPr>
        <w:pStyle w:val="02-ODST-2"/>
        <w:tabs>
          <w:tab w:val="clear" w:pos="1364"/>
          <w:tab w:val="num" w:pos="1080"/>
        </w:tabs>
        <w:ind w:left="567"/>
      </w:pPr>
      <w:r>
        <w:lastRenderedPageBreak/>
        <w:t xml:space="preserve">Objednávka bude Objednatelem </w:t>
      </w:r>
      <w:r w:rsidR="00B4660D">
        <w:t>Z</w:t>
      </w:r>
      <w:r w:rsidRPr="00970960">
        <w:t>hotoviteli zasílána:</w:t>
      </w:r>
    </w:p>
    <w:p w14:paraId="52A02C0D" w14:textId="715BF508" w:rsidR="005C07C6" w:rsidRPr="00970960" w:rsidRDefault="005C07C6" w:rsidP="005C07C6">
      <w:pPr>
        <w:pStyle w:val="05-ODST-3"/>
      </w:pPr>
      <w:r>
        <w:t>e-mailem O</w:t>
      </w:r>
      <w:r w:rsidRPr="00970960">
        <w:t>bjednatele zasílaným na adresu:</w:t>
      </w:r>
      <w:r>
        <w:t xml:space="preserve"> </w:t>
      </w:r>
      <w:r w:rsidRPr="00AF5397">
        <w:rPr>
          <w:highlight w:val="yellow"/>
        </w:rPr>
        <w:t>……</w:t>
      </w:r>
      <w:proofErr w:type="gramStart"/>
      <w:r w:rsidRPr="00AF5397">
        <w:rPr>
          <w:highlight w:val="yellow"/>
        </w:rPr>
        <w:t>…….</w:t>
      </w:r>
      <w:proofErr w:type="gramEnd"/>
      <w:r w:rsidRPr="00AF5397">
        <w:rPr>
          <w:highlight w:val="yellow"/>
        </w:rPr>
        <w:t>.</w:t>
      </w:r>
    </w:p>
    <w:p w14:paraId="65C6CF3A" w14:textId="1F8AA518" w:rsidR="005C07C6" w:rsidRDefault="005C07C6" w:rsidP="005C07C6">
      <w:pPr>
        <w:pStyle w:val="05-ODST-3"/>
      </w:pPr>
      <w:r w:rsidRPr="00970960">
        <w:t>v l</w:t>
      </w:r>
      <w:r>
        <w:t xml:space="preserve">istinné podobě na adresu sídla </w:t>
      </w:r>
      <w:r w:rsidR="00B4660D">
        <w:t>Z</w:t>
      </w:r>
      <w:r w:rsidRPr="00970960">
        <w:t xml:space="preserve">hotovitele </w:t>
      </w:r>
    </w:p>
    <w:p w14:paraId="74469C07" w14:textId="09635D1D" w:rsidR="005C07C6" w:rsidRPr="005C07C6" w:rsidRDefault="005C07C6" w:rsidP="00564FEA">
      <w:pPr>
        <w:pStyle w:val="05-ODST-3"/>
      </w:pPr>
      <w:r w:rsidRPr="00970960">
        <w:t xml:space="preserve">či jiným vhodným způsobem výslovně písemně mezi </w:t>
      </w:r>
      <w:r w:rsidR="007E0101">
        <w:t>S</w:t>
      </w:r>
      <w:r w:rsidRPr="00970960">
        <w:t>mluvními stranami dohodnutým</w:t>
      </w:r>
    </w:p>
    <w:p w14:paraId="2453976D" w14:textId="456CEEBC" w:rsidR="00433246" w:rsidRDefault="00433246" w:rsidP="00564FEA">
      <w:pPr>
        <w:pStyle w:val="Odstavec2"/>
        <w:spacing w:before="0" w:after="120"/>
        <w:ind w:left="567"/>
      </w:pPr>
    </w:p>
    <w:p w14:paraId="443A40CF" w14:textId="44F5406B" w:rsidR="005D7361" w:rsidRPr="00553EF9" w:rsidRDefault="005D7361" w:rsidP="005D7361">
      <w:pPr>
        <w:pStyle w:val="02-ODST-2"/>
        <w:tabs>
          <w:tab w:val="clear" w:pos="1364"/>
          <w:tab w:val="num" w:pos="1080"/>
        </w:tabs>
        <w:ind w:left="567"/>
      </w:pPr>
      <w:r w:rsidRPr="00553EF9">
        <w:t xml:space="preserve">Zhotovitel </w:t>
      </w:r>
      <w:r>
        <w:t>je povinen obdržení objednávky Objednatele O</w:t>
      </w:r>
      <w:r w:rsidRPr="00553EF9">
        <w:t>bjednateli bez zbytečného odkladu potvrdit.</w:t>
      </w:r>
    </w:p>
    <w:p w14:paraId="09D52928" w14:textId="580CE119" w:rsidR="005D7361" w:rsidRDefault="005D7361" w:rsidP="005D7361">
      <w:pPr>
        <w:pStyle w:val="02-ODST-2"/>
        <w:tabs>
          <w:tab w:val="clear" w:pos="1364"/>
          <w:tab w:val="num" w:pos="1080"/>
        </w:tabs>
        <w:ind w:left="567"/>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6A34CE13" w14:textId="15C8FECE" w:rsidR="005E61ED" w:rsidRPr="00553EF9" w:rsidRDefault="005E61ED" w:rsidP="005E61ED">
      <w:pPr>
        <w:pStyle w:val="02-ODST-2"/>
        <w:tabs>
          <w:tab w:val="clear" w:pos="1364"/>
          <w:tab w:val="num" w:pos="1080"/>
        </w:tabs>
        <w:ind w:left="567"/>
      </w:pPr>
      <w:r w:rsidRPr="00553EF9">
        <w:t xml:space="preserve">Písemná výzva </w:t>
      </w:r>
      <w:r w:rsidR="00B4660D">
        <w:t>O</w:t>
      </w:r>
      <w:r>
        <w:t>bjednatele</w:t>
      </w:r>
      <w:r w:rsidRPr="00553EF9">
        <w:t xml:space="preserve"> k poskytnutí plnění (dále a výše též jen "</w:t>
      </w:r>
      <w:r w:rsidRPr="00084943">
        <w:rPr>
          <w:b/>
        </w:rPr>
        <w:t>objednávka</w:t>
      </w:r>
      <w:r w:rsidRPr="00553EF9">
        <w:t>"</w:t>
      </w:r>
      <w:r>
        <w:t xml:space="preserve"> či „</w:t>
      </w:r>
      <w:r w:rsidRPr="00084943">
        <w:rPr>
          <w:b/>
        </w:rPr>
        <w:t xml:space="preserve">výzva </w:t>
      </w:r>
      <w:r w:rsidR="00B4660D">
        <w:rPr>
          <w:b/>
        </w:rPr>
        <w:t>O</w:t>
      </w:r>
      <w:r w:rsidRPr="00084943">
        <w:rPr>
          <w:b/>
        </w:rPr>
        <w:t>bjednatele</w:t>
      </w:r>
      <w:r>
        <w:t>“</w:t>
      </w:r>
      <w:r w:rsidRPr="00553EF9">
        <w:t>) bude obsahovat vždy zejména:</w:t>
      </w:r>
    </w:p>
    <w:p w14:paraId="148B23FF" w14:textId="5AE3DD85" w:rsidR="00DE0F2A" w:rsidRPr="006F592B" w:rsidRDefault="00DE0F2A" w:rsidP="00DE0F2A">
      <w:pPr>
        <w:pStyle w:val="05-ODST-3"/>
      </w:pPr>
      <w:r w:rsidRPr="006F592B">
        <w:t xml:space="preserve">specifikaci </w:t>
      </w:r>
      <w:r>
        <w:t>díla</w:t>
      </w:r>
      <w:r w:rsidRPr="006F592B">
        <w:t xml:space="preserve"> – předmětu</w:t>
      </w:r>
      <w:r>
        <w:t xml:space="preserve"> konkrétní činnosti požadované </w:t>
      </w:r>
      <w:r w:rsidR="00B4660D">
        <w:t>O</w:t>
      </w:r>
      <w:r>
        <w:t>bjednatelem dle uzavřené s</w:t>
      </w:r>
      <w:r w:rsidRPr="006F592B">
        <w:t>mlouvy;</w:t>
      </w:r>
    </w:p>
    <w:p w14:paraId="38F0B186" w14:textId="77777777" w:rsidR="00DE0F2A" w:rsidRPr="006F592B" w:rsidRDefault="00DE0F2A" w:rsidP="00DE0F2A">
      <w:pPr>
        <w:pStyle w:val="05-ODST-3"/>
      </w:pPr>
      <w:r w:rsidRPr="006F592B">
        <w:t>specifikaci konkrétního místa plnění – informace vztahující se k</w:t>
      </w:r>
      <w:r>
        <w:t> provozu konkrétní ČS</w:t>
      </w:r>
      <w:r w:rsidRPr="006F592B">
        <w:t>;</w:t>
      </w:r>
    </w:p>
    <w:p w14:paraId="04D72AE3" w14:textId="2A753C0B" w:rsidR="00DE0F2A" w:rsidRPr="00CB5FE2" w:rsidRDefault="00DE0F2A" w:rsidP="00DE0F2A">
      <w:pPr>
        <w:pStyle w:val="05-ODST-3"/>
      </w:pPr>
      <w:r w:rsidRPr="006F592B">
        <w:t>požadovanou dobu plnění (term</w:t>
      </w:r>
      <w:r>
        <w:t>ín zahájení, ukončení, předání díla Objednateli)</w:t>
      </w:r>
      <w:r w:rsidRPr="006F592B">
        <w:t>;</w:t>
      </w:r>
    </w:p>
    <w:p w14:paraId="4D950BB3" w14:textId="77777777" w:rsidR="00DE0F2A" w:rsidRPr="006F592B" w:rsidRDefault="00DE0F2A" w:rsidP="00DE0F2A">
      <w:pPr>
        <w:pStyle w:val="05-ODST-3"/>
      </w:pPr>
      <w:r w:rsidRPr="006F592B">
        <w:t xml:space="preserve">příp. další požadavky vztahující se </w:t>
      </w:r>
      <w:r>
        <w:t>k předmětu d</w:t>
      </w:r>
      <w:r w:rsidRPr="006F592B">
        <w:t>íla</w:t>
      </w:r>
      <w:r>
        <w:t>.</w:t>
      </w:r>
    </w:p>
    <w:p w14:paraId="01245746" w14:textId="77777777" w:rsidR="005E61ED" w:rsidRPr="00553EF9" w:rsidRDefault="005E61ED" w:rsidP="00564FEA">
      <w:pPr>
        <w:pStyle w:val="02-ODST-2"/>
        <w:numPr>
          <w:ilvl w:val="0"/>
          <w:numId w:val="0"/>
        </w:numPr>
        <w:ind w:left="567"/>
      </w:pPr>
    </w:p>
    <w:p w14:paraId="6CBD99D6" w14:textId="078559D6" w:rsidR="00D141CC" w:rsidRPr="002F5EBF" w:rsidRDefault="00D141CC" w:rsidP="00D141CC">
      <w:pPr>
        <w:pStyle w:val="02-ODST-2"/>
        <w:tabs>
          <w:tab w:val="clear" w:pos="1364"/>
          <w:tab w:val="num" w:pos="1080"/>
        </w:tabs>
        <w:ind w:left="567"/>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7722A9BB" w14:textId="0326D236" w:rsidR="00FD4D3A" w:rsidRDefault="00FD4D3A" w:rsidP="00FD4D3A">
      <w:pPr>
        <w:pStyle w:val="02-ODST-2"/>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76DDCC93" w14:textId="4B51AE22" w:rsidR="00A84AC5" w:rsidRDefault="00A84AC5" w:rsidP="00A84AC5">
      <w:pPr>
        <w:pStyle w:val="01-L"/>
        <w:keepNext w:val="0"/>
      </w:pPr>
      <w:r>
        <w:t>Místo a doba plnění</w:t>
      </w:r>
    </w:p>
    <w:p w14:paraId="245AD997" w14:textId="5C889C8E" w:rsidR="002A7E58" w:rsidRPr="000D5032" w:rsidRDefault="002A7E58" w:rsidP="002A7E58">
      <w:pPr>
        <w:pStyle w:val="02-ODST-2"/>
      </w:pPr>
      <w:r w:rsidRPr="000D5032">
        <w:t xml:space="preserve">Místem </w:t>
      </w:r>
      <w:r>
        <w:t>plnění</w:t>
      </w:r>
      <w:r w:rsidRPr="000D5032">
        <w:t xml:space="preserve"> </w:t>
      </w:r>
      <w:r w:rsidRPr="002644DC">
        <w:t xml:space="preserve">jsou </w:t>
      </w:r>
      <w:r>
        <w:t>ČS</w:t>
      </w:r>
      <w:r w:rsidRPr="002644DC">
        <w:t xml:space="preserve"> </w:t>
      </w:r>
      <w:r w:rsidR="00C509A7">
        <w:t>Objednatele</w:t>
      </w:r>
      <w:r w:rsidR="00241796">
        <w:t xml:space="preserve">, </w:t>
      </w:r>
      <w:r>
        <w:t xml:space="preserve">nacházející se </w:t>
      </w:r>
      <w:r w:rsidRPr="002644DC">
        <w:t xml:space="preserve">na území České republiky, jednotlivě vyjmenované v příloze č. </w:t>
      </w:r>
      <w:r>
        <w:t>1</w:t>
      </w:r>
      <w:r w:rsidRPr="002644DC">
        <w:t xml:space="preserve"> této </w:t>
      </w:r>
      <w:r>
        <w:t xml:space="preserve">smlouvy. </w:t>
      </w:r>
      <w:r w:rsidRPr="007D24D8">
        <w:rPr>
          <w:rFonts w:cs="Arial"/>
        </w:rPr>
        <w:t xml:space="preserve">Seznam čerpacích stanic </w:t>
      </w:r>
      <w:proofErr w:type="spellStart"/>
      <w:r w:rsidRPr="007D24D8">
        <w:rPr>
          <w:rFonts w:cs="Arial"/>
        </w:rPr>
        <w:t>EuroOil</w:t>
      </w:r>
      <w:proofErr w:type="spellEnd"/>
      <w:r w:rsidRPr="007D24D8">
        <w:rPr>
          <w:rFonts w:cs="Arial"/>
        </w:rPr>
        <w:t xml:space="preserve"> je uveden </w:t>
      </w:r>
      <w:r w:rsidRPr="001A7825">
        <w:rPr>
          <w:rFonts w:cs="Arial"/>
        </w:rPr>
        <w:t>také na internetové adrese https://www.ceproas.cz/eurooil/cerpaci-stanice</w:t>
      </w:r>
      <w:r w:rsidRPr="00885321">
        <w:rPr>
          <w:rFonts w:cs="Arial"/>
        </w:rPr>
        <w:t xml:space="preserve">. </w:t>
      </w:r>
      <w:r w:rsidRPr="00DC3212">
        <w:rPr>
          <w:rFonts w:cs="Arial"/>
        </w:rPr>
        <w:t xml:space="preserve">Změna seznamu ČS může být provedena z důvodů, že </w:t>
      </w:r>
      <w:proofErr w:type="gramStart"/>
      <w:r w:rsidRPr="00DC3212">
        <w:rPr>
          <w:rFonts w:cs="Arial"/>
        </w:rPr>
        <w:t xml:space="preserve">dojde: </w:t>
      </w:r>
      <w:r w:rsidRPr="00904A2C">
        <w:rPr>
          <w:rFonts w:cs="Arial"/>
        </w:rPr>
        <w:t xml:space="preserve"> (</w:t>
      </w:r>
      <w:proofErr w:type="gramEnd"/>
      <w:r w:rsidRPr="00904A2C">
        <w:rPr>
          <w:rFonts w:cs="Arial"/>
        </w:rPr>
        <w:t xml:space="preserve">i) k rozšíření míst plnění (akvizice ČS); </w:t>
      </w:r>
      <w:r w:rsidRPr="00CB5138">
        <w:rPr>
          <w:rFonts w:cs="Arial"/>
        </w:rPr>
        <w:t>(</w:t>
      </w:r>
      <w:proofErr w:type="spellStart"/>
      <w:r w:rsidRPr="00CB5138">
        <w:rPr>
          <w:rFonts w:cs="Arial"/>
        </w:rPr>
        <w:t>ii</w:t>
      </w:r>
      <w:proofErr w:type="spellEnd"/>
      <w:r w:rsidRPr="00CB5138">
        <w:rPr>
          <w:rFonts w:cs="Arial"/>
        </w:rPr>
        <w:t>)ke snížení míst plnění. (ztráta vlastnického a/nebo užívacího práva k ČS)</w:t>
      </w:r>
      <w:r w:rsidRPr="00001B9A">
        <w:rPr>
          <w:rFonts w:cs="Arial"/>
        </w:rPr>
        <w:t xml:space="preserve">. Změnu seznamu ČS </w:t>
      </w:r>
      <w:proofErr w:type="gramStart"/>
      <w:r w:rsidRPr="00001B9A">
        <w:rPr>
          <w:rFonts w:cs="Arial"/>
        </w:rPr>
        <w:t>a  tím</w:t>
      </w:r>
      <w:proofErr w:type="gramEnd"/>
      <w:r w:rsidRPr="00001B9A">
        <w:rPr>
          <w:rFonts w:cs="Arial"/>
        </w:rPr>
        <w:t xml:space="preserve"> i přílohy č. </w:t>
      </w:r>
      <w:r w:rsidR="00043CBB">
        <w:rPr>
          <w:rFonts w:cs="Arial"/>
        </w:rPr>
        <w:t>1</w:t>
      </w:r>
      <w:r w:rsidRPr="00001B9A">
        <w:rPr>
          <w:rFonts w:cs="Arial"/>
        </w:rPr>
        <w:t xml:space="preserve"> smlouvy  </w:t>
      </w:r>
      <w:r w:rsidR="00043CBB">
        <w:rPr>
          <w:rFonts w:cs="Arial"/>
        </w:rPr>
        <w:t>O</w:t>
      </w:r>
      <w:r w:rsidRPr="00001B9A">
        <w:rPr>
          <w:rFonts w:cs="Arial"/>
        </w:rPr>
        <w:t>bjednatel o</w:t>
      </w:r>
      <w:r w:rsidRPr="00B242E9">
        <w:rPr>
          <w:rFonts w:cs="Arial"/>
        </w:rPr>
        <w:t xml:space="preserve">známí </w:t>
      </w:r>
      <w:r w:rsidR="00043CBB">
        <w:rPr>
          <w:rFonts w:cs="Arial"/>
        </w:rPr>
        <w:t>Z</w:t>
      </w:r>
      <w:r w:rsidRPr="00B242E9">
        <w:rPr>
          <w:rFonts w:cs="Arial"/>
        </w:rPr>
        <w:t>hotoviteli alespo</w:t>
      </w:r>
      <w:r w:rsidRPr="00E77B2D">
        <w:rPr>
          <w:rFonts w:cs="Arial"/>
        </w:rPr>
        <w:t xml:space="preserve">ň ve formě emailové zprávy. </w:t>
      </w:r>
      <w:r w:rsidRPr="004C069B">
        <w:rPr>
          <w:rFonts w:cs="Arial"/>
        </w:rPr>
        <w:t>Změna seznamu ČS v</w:t>
      </w:r>
      <w:r w:rsidRPr="00045B95">
        <w:rPr>
          <w:rFonts w:cs="Arial"/>
        </w:rPr>
        <w:t xml:space="preserve"> příloze </w:t>
      </w:r>
      <w:r>
        <w:rPr>
          <w:rFonts w:cs="Arial"/>
        </w:rPr>
        <w:t>č</w:t>
      </w:r>
      <w:r w:rsidRPr="007D24D8">
        <w:rPr>
          <w:rFonts w:cs="Arial"/>
        </w:rPr>
        <w:t xml:space="preserve">. </w:t>
      </w:r>
      <w:r w:rsidR="00043CBB">
        <w:rPr>
          <w:rFonts w:cs="Arial"/>
        </w:rPr>
        <w:t>1</w:t>
      </w:r>
      <w:r>
        <w:rPr>
          <w:rFonts w:cs="Arial"/>
        </w:rPr>
        <w:t xml:space="preserve"> ani využití možnosti podle druhé věty tohoto ustanovení nemá vliv na cenu díla.</w:t>
      </w:r>
    </w:p>
    <w:p w14:paraId="707DD081" w14:textId="52111EFC" w:rsidR="00A84AC5" w:rsidRPr="00F548B4" w:rsidRDefault="007A6E18" w:rsidP="00A84AC5">
      <w:pPr>
        <w:pStyle w:val="02-ODST-2"/>
        <w:tabs>
          <w:tab w:val="left" w:pos="851"/>
        </w:tabs>
      </w:pPr>
      <w:r>
        <w:t xml:space="preserve">Konkrétní místo plnění </w:t>
      </w:r>
      <w:r w:rsidR="00AF66FF">
        <w:t xml:space="preserve">Díla </w:t>
      </w:r>
      <w:r>
        <w:t xml:space="preserve">bude specifikováno v objednávce – výzvě </w:t>
      </w:r>
      <w:r w:rsidR="009820AE">
        <w:t>Objednatele</w:t>
      </w:r>
      <w:r>
        <w:t xml:space="preserve">. </w:t>
      </w:r>
      <w:r w:rsidR="00A84AC5">
        <w:rPr>
          <w:color w:val="000000"/>
        </w:rPr>
        <w:t xml:space="preserve"> </w:t>
      </w:r>
    </w:p>
    <w:p w14:paraId="25B4CBD1" w14:textId="77777777" w:rsidR="00A84AC5" w:rsidRPr="000719C0" w:rsidRDefault="00A84AC5" w:rsidP="00A84AC5">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23FBDA95" w14:textId="77777777" w:rsidR="00A84AC5" w:rsidRPr="00114BF4" w:rsidRDefault="00A84AC5" w:rsidP="00A84AC5">
      <w:pPr>
        <w:pStyle w:val="02-ODST-2"/>
      </w:pPr>
      <w:r>
        <w:t>Doba plnění Díla bude sjednána v dílčí smlouvě, jejíž nedílnou součástí bude harmonogram plnění odsouhlasený ze strany Objednatele. Termín zahájení Díla bude uveden ve výzvě Objednatele.</w:t>
      </w:r>
    </w:p>
    <w:p w14:paraId="794E043C" w14:textId="77777777" w:rsidR="00DD6EAC" w:rsidRPr="000F21BD" w:rsidRDefault="00DD6EAC" w:rsidP="00DD6EAC">
      <w:pPr>
        <w:pStyle w:val="01-L"/>
        <w:spacing w:before="600"/>
        <w:ind w:left="454"/>
        <w:outlineLvl w:val="0"/>
      </w:pPr>
      <w:bookmarkStart w:id="4" w:name="_Ref359591150"/>
      <w:r w:rsidRPr="000F21BD">
        <w:t>Podmínky poskytování služ</w:t>
      </w:r>
      <w:bookmarkEnd w:id="4"/>
      <w:r w:rsidRPr="000F21BD">
        <w:t>eb – pro provádění Díla, pracoviště</w:t>
      </w:r>
    </w:p>
    <w:p w14:paraId="0C203B51" w14:textId="77777777" w:rsidR="002D7EBD" w:rsidRPr="000F21BD" w:rsidRDefault="002D7EBD" w:rsidP="002D7EBD">
      <w:pPr>
        <w:pStyle w:val="01-ODST-2"/>
        <w:numPr>
          <w:ilvl w:val="1"/>
          <w:numId w:val="3"/>
        </w:numPr>
        <w:tabs>
          <w:tab w:val="clear" w:pos="1364"/>
          <w:tab w:val="num" w:pos="1080"/>
        </w:tabs>
        <w:ind w:left="567"/>
      </w:pPr>
      <w:r w:rsidRPr="000F21BD">
        <w:t>Zhotovitel souhlasí, že dílčí zakázky na služby dle této Smlouvy budou Objednatelem zadány postupem sjednaným v čl. 3 této Smlouvy.</w:t>
      </w:r>
    </w:p>
    <w:p w14:paraId="4B903BC9" w14:textId="23577280" w:rsidR="002D7EBD" w:rsidRPr="000F21BD" w:rsidRDefault="002D7EBD" w:rsidP="002D7EBD">
      <w:pPr>
        <w:pStyle w:val="01-ODST-2"/>
        <w:numPr>
          <w:ilvl w:val="1"/>
          <w:numId w:val="3"/>
        </w:numPr>
        <w:tabs>
          <w:tab w:val="clear" w:pos="1364"/>
          <w:tab w:val="num" w:pos="1080"/>
        </w:tabs>
        <w:ind w:left="567"/>
      </w:pPr>
      <w:r w:rsidRPr="000F21BD">
        <w:t>Osob</w:t>
      </w:r>
      <w:r>
        <w:t>ami</w:t>
      </w:r>
      <w:r w:rsidRPr="000F21BD">
        <w:t xml:space="preserve"> oprávněn</w:t>
      </w:r>
      <w:r>
        <w:t>ými činit</w:t>
      </w:r>
      <w:r w:rsidRPr="000F21BD">
        <w:t xml:space="preserve"> za Objednatele </w:t>
      </w:r>
      <w:r>
        <w:t>výzvy jsou osoby oprávněné jednat za Objednatele ve věcech smluvních uvedené v</w:t>
      </w:r>
      <w:r w:rsidR="007A2744">
        <w:t xml:space="preserve"> Příloze č. </w:t>
      </w:r>
      <w:r w:rsidR="0044402F">
        <w:t>5</w:t>
      </w:r>
      <w:r w:rsidR="00E545AC">
        <w:t xml:space="preserve"> této Smlouvy</w:t>
      </w:r>
      <w:r>
        <w:t>.</w:t>
      </w:r>
    </w:p>
    <w:p w14:paraId="7752720C" w14:textId="01F84604" w:rsidR="002D7EBD" w:rsidRPr="000F21BD" w:rsidRDefault="002D7EBD" w:rsidP="002D7EBD">
      <w:pPr>
        <w:pStyle w:val="01-ODST-3"/>
        <w:numPr>
          <w:ilvl w:val="2"/>
          <w:numId w:val="3"/>
        </w:numPr>
        <w:tabs>
          <w:tab w:val="clear" w:pos="1364"/>
          <w:tab w:val="num" w:pos="1505"/>
        </w:tabs>
        <w:ind w:left="1135" w:hanging="851"/>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w:t>
      </w:r>
      <w:r w:rsidR="00B97D0A">
        <w:t xml:space="preserve">povinen </w:t>
      </w:r>
      <w:r w:rsidRPr="000F21BD">
        <w:t xml:space="preserve">uhradit.  </w:t>
      </w:r>
    </w:p>
    <w:p w14:paraId="434395EB" w14:textId="77777777" w:rsidR="00551AC5" w:rsidRPr="000F21BD" w:rsidRDefault="00551AC5" w:rsidP="00551AC5">
      <w:pPr>
        <w:pStyle w:val="01-ODST-2"/>
        <w:numPr>
          <w:ilvl w:val="1"/>
          <w:numId w:val="3"/>
        </w:numPr>
        <w:tabs>
          <w:tab w:val="clear" w:pos="1364"/>
          <w:tab w:val="num" w:pos="1080"/>
        </w:tabs>
        <w:ind w:left="567"/>
      </w:pPr>
      <w:r w:rsidRPr="000F21BD">
        <w:t>Přejímka pracoviště</w:t>
      </w:r>
      <w:r>
        <w:t>/staveniště</w:t>
      </w:r>
    </w:p>
    <w:p w14:paraId="12DB2912" w14:textId="77777777" w:rsidR="00551AC5" w:rsidRPr="000F21BD" w:rsidRDefault="00551AC5" w:rsidP="00551AC5">
      <w:pPr>
        <w:pStyle w:val="01-ODST-3"/>
        <w:numPr>
          <w:ilvl w:val="2"/>
          <w:numId w:val="3"/>
        </w:numPr>
        <w:tabs>
          <w:tab w:val="clear" w:pos="1364"/>
          <w:tab w:val="num" w:pos="1505"/>
        </w:tabs>
        <w:ind w:left="1135" w:hanging="851"/>
      </w:pPr>
      <w:r w:rsidRPr="000F21BD">
        <w:t>Smluvní strany sjednávají, že pracoviště</w:t>
      </w:r>
      <w:r>
        <w:t>/staveniště</w:t>
      </w:r>
      <w:r w:rsidRPr="000F21BD">
        <w:t xml:space="preserve"> bude vždy Objednatelem Zhotoviteli předáno jednorázově a podmínky uvedené v čl. 8 VOP se užijí přiměřeně.</w:t>
      </w:r>
    </w:p>
    <w:p w14:paraId="7C97F506" w14:textId="17FA8AD9" w:rsidR="00253A36" w:rsidRPr="00955B75" w:rsidRDefault="00551AC5" w:rsidP="00564FEA">
      <w:pPr>
        <w:pStyle w:val="01-ODST-3"/>
        <w:numPr>
          <w:ilvl w:val="2"/>
          <w:numId w:val="3"/>
        </w:numPr>
        <w:tabs>
          <w:tab w:val="clear" w:pos="1364"/>
          <w:tab w:val="num" w:pos="1505"/>
        </w:tabs>
        <w:ind w:left="1135" w:hanging="851"/>
        <w:rPr>
          <w:rFonts w:cs="Arial"/>
        </w:rPr>
      </w:pPr>
      <w:r w:rsidRPr="000F21BD">
        <w:t>O předání pracoviště</w:t>
      </w:r>
      <w:r>
        <w:t>/staveniště</w:t>
      </w:r>
      <w:r w:rsidRPr="000F21BD">
        <w:t xml:space="preserve"> bude vždy vyhotoven a oprávněnými osobami Smluvních stran podepsán protokol</w:t>
      </w:r>
      <w:r w:rsidRPr="00FD251F">
        <w:rPr>
          <w:rFonts w:cs="Arial"/>
        </w:rPr>
        <w:t>. Pokud se Zhotovitel k přejímce pracoviště nedostaví ve stanoveném termínu, nemá právo uplatňovat posunutí termínu plnění z titulu pozdního předání pracoviště</w:t>
      </w:r>
      <w:r w:rsidRPr="00767A93">
        <w:rPr>
          <w:rFonts w:cs="Arial"/>
        </w:rPr>
        <w:t>/staveniště</w:t>
      </w:r>
      <w:r w:rsidRPr="00CD595A">
        <w:rPr>
          <w:rFonts w:cs="Arial"/>
        </w:rPr>
        <w:t>.</w:t>
      </w:r>
      <w:r w:rsidR="00FD251F" w:rsidRPr="007C00BC">
        <w:rPr>
          <w:rFonts w:cs="Arial"/>
        </w:rPr>
        <w:t xml:space="preserve"> </w:t>
      </w:r>
      <w:r w:rsidR="00253A36" w:rsidRPr="007C00BC">
        <w:rPr>
          <w:rFonts w:cs="Arial"/>
        </w:rPr>
        <w:t xml:space="preserve">Zhotovitel se zavazuje při převzetí pracoviště předat </w:t>
      </w:r>
      <w:r w:rsidR="00253A36" w:rsidRPr="008A6F79">
        <w:rPr>
          <w:rFonts w:cs="Arial"/>
        </w:rPr>
        <w:t>Objednateli konkrétní požadavky na součinnost O</w:t>
      </w:r>
      <w:r w:rsidR="00253A36" w:rsidRPr="00955B75">
        <w:rPr>
          <w:rFonts w:cs="Arial"/>
        </w:rPr>
        <w:t>bjednatele při realizaci díla.</w:t>
      </w:r>
    </w:p>
    <w:p w14:paraId="40AA45A2" w14:textId="6C9FDAF1" w:rsidR="00A84AC5" w:rsidRDefault="00A84AC5" w:rsidP="00564FEA">
      <w:pPr>
        <w:pStyle w:val="05-ODST-3"/>
        <w:numPr>
          <w:ilvl w:val="0"/>
          <w:numId w:val="0"/>
        </w:numPr>
        <w:ind w:left="1134"/>
      </w:pPr>
    </w:p>
    <w:p w14:paraId="5F3E1D02" w14:textId="009B238D" w:rsidR="00A84AC5" w:rsidRPr="003568E3" w:rsidRDefault="00A84AC5" w:rsidP="00564FEA">
      <w:pPr>
        <w:pStyle w:val="01-ODST-2"/>
        <w:numPr>
          <w:ilvl w:val="1"/>
          <w:numId w:val="3"/>
        </w:numPr>
        <w:tabs>
          <w:tab w:val="clear" w:pos="1364"/>
          <w:tab w:val="num" w:pos="1080"/>
        </w:tabs>
        <w:ind w:left="567"/>
        <w:rPr>
          <w:rFonts w:cs="Arial"/>
        </w:rPr>
      </w:pPr>
      <w:r w:rsidRPr="007C00BC">
        <w:rPr>
          <w:rFonts w:cs="Arial"/>
        </w:rPr>
        <w:t>S</w:t>
      </w:r>
      <w:r w:rsidRPr="008A6F79">
        <w:rPr>
          <w:rFonts w:cs="Arial"/>
        </w:rPr>
        <w:t xml:space="preserve">mluvní strany se dohodly, že veškeré náklady na zařízení </w:t>
      </w:r>
      <w:r w:rsidRPr="00955B75">
        <w:rPr>
          <w:rFonts w:cs="Arial"/>
        </w:rPr>
        <w:t xml:space="preserve">pracoviště včetně jeho střežení, hradí </w:t>
      </w:r>
      <w:r w:rsidRPr="00400C4B">
        <w:rPr>
          <w:rFonts w:cs="Arial"/>
        </w:rPr>
        <w:t xml:space="preserve">Zhotovitel, </w:t>
      </w:r>
      <w:r w:rsidRPr="003568E3">
        <w:rPr>
          <w:rFonts w:cs="Arial"/>
        </w:rPr>
        <w:t>nedohodnou-li se strany písemně jinak.</w:t>
      </w:r>
    </w:p>
    <w:p w14:paraId="6CEBC8AA" w14:textId="77777777" w:rsidR="00A84AC5" w:rsidRPr="00ED6289" w:rsidRDefault="00A84AC5" w:rsidP="00564FEA">
      <w:pPr>
        <w:pStyle w:val="01-ODST-2"/>
        <w:numPr>
          <w:ilvl w:val="1"/>
          <w:numId w:val="3"/>
        </w:numPr>
        <w:tabs>
          <w:tab w:val="clear" w:pos="1364"/>
          <w:tab w:val="num" w:pos="1080"/>
        </w:tabs>
        <w:ind w:left="567"/>
        <w:rPr>
          <w:rFonts w:cs="Arial"/>
        </w:rPr>
      </w:pPr>
      <w:r w:rsidRPr="00ED6289">
        <w:rPr>
          <w:rFonts w:cs="Arial"/>
        </w:rPr>
        <w:t xml:space="preserve">Uzavřený sklad </w:t>
      </w:r>
      <w:r>
        <w:rPr>
          <w:rFonts w:cs="Arial"/>
        </w:rPr>
        <w:t>Objednatel</w:t>
      </w:r>
      <w:r w:rsidRPr="00ED6289">
        <w:rPr>
          <w:rFonts w:cs="Arial"/>
        </w:rPr>
        <w:t xml:space="preserve"> nezajišťuje, poskytne </w:t>
      </w:r>
      <w:r>
        <w:rPr>
          <w:rFonts w:cs="Arial"/>
        </w:rPr>
        <w:t xml:space="preserve">Zhotoviteli </w:t>
      </w:r>
      <w:r w:rsidRPr="00ED6289">
        <w:rPr>
          <w:rFonts w:cs="Arial"/>
        </w:rPr>
        <w:t xml:space="preserve">pouze možnost umístění materiálu a techniky v areálu </w:t>
      </w:r>
      <w:r>
        <w:rPr>
          <w:rFonts w:cs="Arial"/>
        </w:rPr>
        <w:t>čerpací stanice</w:t>
      </w:r>
      <w:r w:rsidRPr="00ED6289">
        <w:rPr>
          <w:rFonts w:cs="Arial"/>
        </w:rPr>
        <w:t xml:space="preserve"> dle m</w:t>
      </w:r>
      <w:r>
        <w:rPr>
          <w:rFonts w:cs="Arial"/>
        </w:rPr>
        <w:t>ožností v době provádění Díla Zhotovitelem</w:t>
      </w:r>
      <w:r w:rsidRPr="00ED6289">
        <w:rPr>
          <w:rFonts w:cs="Arial"/>
        </w:rPr>
        <w:t>.</w:t>
      </w:r>
    </w:p>
    <w:p w14:paraId="2C7E1406" w14:textId="77777777" w:rsidR="00A84AC5" w:rsidRPr="00ED6289" w:rsidRDefault="00A84AC5" w:rsidP="00564FEA">
      <w:pPr>
        <w:pStyle w:val="01-ODST-2"/>
        <w:numPr>
          <w:ilvl w:val="1"/>
          <w:numId w:val="3"/>
        </w:numPr>
        <w:tabs>
          <w:tab w:val="clear" w:pos="1364"/>
          <w:tab w:val="num" w:pos="1080"/>
        </w:tabs>
        <w:ind w:left="567"/>
        <w:rPr>
          <w:rFonts w:cs="Arial"/>
        </w:rPr>
      </w:pPr>
      <w:r w:rsidRPr="00ED6289">
        <w:rPr>
          <w:rFonts w:cs="Arial"/>
        </w:rPr>
        <w:t xml:space="preserve">V místech, kde je zdroj el. energie a </w:t>
      </w:r>
      <w:proofErr w:type="gramStart"/>
      <w:r w:rsidRPr="00ED6289">
        <w:rPr>
          <w:rFonts w:cs="Arial"/>
        </w:rPr>
        <w:t>vody ,</w:t>
      </w:r>
      <w:proofErr w:type="gramEnd"/>
      <w:r w:rsidRPr="00ED6289">
        <w:rPr>
          <w:rFonts w:cs="Arial"/>
        </w:rPr>
        <w:t xml:space="preserve"> poskytne </w:t>
      </w:r>
      <w:r>
        <w:rPr>
          <w:rFonts w:cs="Arial"/>
        </w:rPr>
        <w:t>Objednatel Zhotoviteli</w:t>
      </w:r>
      <w:r w:rsidRPr="00ED6289">
        <w:rPr>
          <w:rFonts w:cs="Arial"/>
        </w:rPr>
        <w:t xml:space="preserve"> napojení na tyto zdroje za předpokladu zřízení podružného měření (na náklad </w:t>
      </w:r>
      <w:r>
        <w:rPr>
          <w:rFonts w:cs="Arial"/>
        </w:rPr>
        <w:t>Zhotovitele</w:t>
      </w:r>
      <w:r w:rsidRPr="00ED6289">
        <w:rPr>
          <w:rFonts w:cs="Arial"/>
        </w:rPr>
        <w:t xml:space="preserve">) a úhrady spotřeby. </w:t>
      </w:r>
    </w:p>
    <w:p w14:paraId="7BD3042A" w14:textId="77777777" w:rsidR="00A84AC5" w:rsidRDefault="00A84AC5" w:rsidP="00564FEA">
      <w:pPr>
        <w:pStyle w:val="01-ODST-2"/>
        <w:numPr>
          <w:ilvl w:val="1"/>
          <w:numId w:val="3"/>
        </w:numPr>
        <w:tabs>
          <w:tab w:val="clear" w:pos="1364"/>
          <w:tab w:val="num" w:pos="1080"/>
        </w:tabs>
        <w:ind w:left="567"/>
        <w:rPr>
          <w:rFonts w:cs="Arial"/>
        </w:rPr>
      </w:pPr>
      <w:r>
        <w:rPr>
          <w:rFonts w:cs="Arial"/>
        </w:rPr>
        <w:t>Objednatel</w:t>
      </w:r>
      <w:r w:rsidRPr="00ED6289">
        <w:rPr>
          <w:rFonts w:cs="Arial"/>
        </w:rPr>
        <w:t xml:space="preserve"> ne</w:t>
      </w:r>
      <w:r>
        <w:rPr>
          <w:rFonts w:cs="Arial"/>
        </w:rPr>
        <w:t>poskytuj</w:t>
      </w:r>
      <w:r w:rsidRPr="00ED6289">
        <w:rPr>
          <w:rFonts w:cs="Arial"/>
        </w:rPr>
        <w:t xml:space="preserve">e </w:t>
      </w:r>
      <w:r>
        <w:rPr>
          <w:rFonts w:cs="Arial"/>
        </w:rPr>
        <w:t xml:space="preserve">Zhotoviteli </w:t>
      </w:r>
      <w:r w:rsidRPr="00ED6289">
        <w:rPr>
          <w:rFonts w:cs="Arial"/>
        </w:rPr>
        <w:t>sociální zařízení</w:t>
      </w:r>
      <w:r>
        <w:rPr>
          <w:rFonts w:cs="Arial"/>
        </w:rPr>
        <w:t xml:space="preserve"> – Objednatel neposkytuje Zhotoviteli WC; Objednatel neposkytuje Zhotoviteli šatny</w:t>
      </w:r>
      <w:r w:rsidRPr="00ED6289">
        <w:rPr>
          <w:rFonts w:cs="Arial"/>
        </w:rPr>
        <w:t>.</w:t>
      </w:r>
    </w:p>
    <w:p w14:paraId="6953C53A" w14:textId="77777777" w:rsidR="00A84AC5" w:rsidRPr="008E235E" w:rsidRDefault="00A84AC5" w:rsidP="00564FEA">
      <w:pPr>
        <w:pStyle w:val="01-ODST-2"/>
        <w:numPr>
          <w:ilvl w:val="1"/>
          <w:numId w:val="3"/>
        </w:numPr>
        <w:tabs>
          <w:tab w:val="clear" w:pos="1364"/>
          <w:tab w:val="num" w:pos="1080"/>
        </w:tabs>
        <w:ind w:left="567"/>
        <w:rPr>
          <w:rFonts w:cs="Arial"/>
        </w:rPr>
      </w:pPr>
      <w:r>
        <w:rPr>
          <w:rFonts w:cs="Arial"/>
        </w:rPr>
        <w:t xml:space="preserve">Zhotovitel </w:t>
      </w:r>
      <w:proofErr w:type="gramStart"/>
      <w:r w:rsidRPr="008E235E">
        <w:rPr>
          <w:rFonts w:cs="Arial"/>
        </w:rPr>
        <w:t>zabezpečí</w:t>
      </w:r>
      <w:proofErr w:type="gramEnd"/>
      <w:r w:rsidRPr="008E235E">
        <w:rPr>
          <w:rFonts w:cs="Arial"/>
        </w:rPr>
        <w:t xml:space="preserve"> na své vlastní náklady dopravu a skladování strojů, zařízení a materiálu </w:t>
      </w:r>
      <w:r>
        <w:rPr>
          <w:rFonts w:cs="Arial"/>
        </w:rPr>
        <w:t>nezbytného k řádnému provádění D</w:t>
      </w:r>
      <w:r w:rsidRPr="008E235E">
        <w:rPr>
          <w:rFonts w:cs="Arial"/>
        </w:rPr>
        <w:t>íla, jakož i bezpečnost</w:t>
      </w:r>
      <w:r>
        <w:rPr>
          <w:rFonts w:cs="Arial"/>
        </w:rPr>
        <w:t xml:space="preserve"> a ochranu zdraví osob na pracov</w:t>
      </w:r>
      <w:r w:rsidRPr="008E235E">
        <w:rPr>
          <w:rFonts w:cs="Arial"/>
        </w:rPr>
        <w:t>išti.</w:t>
      </w:r>
    </w:p>
    <w:p w14:paraId="4DC23995" w14:textId="77777777" w:rsidR="00A84AC5" w:rsidRDefault="00A84AC5" w:rsidP="00564FEA">
      <w:pPr>
        <w:pStyle w:val="01-ODST-2"/>
        <w:numPr>
          <w:ilvl w:val="1"/>
          <w:numId w:val="3"/>
        </w:numPr>
        <w:tabs>
          <w:tab w:val="clear" w:pos="1364"/>
          <w:tab w:val="num" w:pos="1080"/>
        </w:tabs>
        <w:ind w:left="567"/>
        <w:rPr>
          <w:rFonts w:cs="Arial"/>
        </w:rPr>
      </w:pPr>
      <w:r>
        <w:rPr>
          <w:rFonts w:cs="Arial"/>
        </w:rPr>
        <w:t>Zhotovitel</w:t>
      </w:r>
      <w:r w:rsidRPr="00ED6289">
        <w:rPr>
          <w:rFonts w:cs="Arial"/>
        </w:rPr>
        <w:t xml:space="preserve"> zodpovídá za řádnou ochranu veškeré zeleně v místě </w:t>
      </w:r>
      <w:r>
        <w:rPr>
          <w:rFonts w:cs="Arial"/>
        </w:rPr>
        <w:t>pracoviště</w:t>
      </w:r>
      <w:r w:rsidRPr="00ED6289">
        <w:rPr>
          <w:rFonts w:cs="Arial"/>
        </w:rPr>
        <w:t xml:space="preserve"> a na sousedních plochách. Poškozenou nebo zničenou zeleň je </w:t>
      </w:r>
      <w:r>
        <w:rPr>
          <w:rFonts w:cs="Arial"/>
        </w:rPr>
        <w:t xml:space="preserve">Zhotovitel </w:t>
      </w:r>
      <w:r w:rsidRPr="00ED6289">
        <w:rPr>
          <w:rFonts w:cs="Arial"/>
        </w:rPr>
        <w:t>povinen nahradit.</w:t>
      </w:r>
    </w:p>
    <w:p w14:paraId="2F27D81B" w14:textId="77777777" w:rsidR="00A84AC5" w:rsidRPr="00ED6289" w:rsidRDefault="00A84AC5" w:rsidP="00564FEA">
      <w:pPr>
        <w:pStyle w:val="01-ODST-2"/>
        <w:numPr>
          <w:ilvl w:val="1"/>
          <w:numId w:val="3"/>
        </w:numPr>
        <w:tabs>
          <w:tab w:val="clear" w:pos="1364"/>
          <w:tab w:val="num" w:pos="1080"/>
        </w:tabs>
        <w:ind w:left="567"/>
        <w:rPr>
          <w:rFonts w:cs="Arial"/>
        </w:rPr>
      </w:pPr>
      <w:r>
        <w:rPr>
          <w:rFonts w:cs="Arial"/>
        </w:rPr>
        <w:t>Zhotovitel</w:t>
      </w:r>
      <w:r w:rsidRPr="004A7E5F">
        <w:rPr>
          <w:rFonts w:cs="Arial"/>
        </w:rPr>
        <w:t xml:space="preserve"> musí dbát na to, aby sousedící objekty a pozemky byly v co nejm</w:t>
      </w:r>
      <w:r>
        <w:rPr>
          <w:rFonts w:cs="Arial"/>
        </w:rPr>
        <w:t>enší míře obtěžovány realizací D</w:t>
      </w:r>
      <w:r w:rsidRPr="004A7E5F">
        <w:rPr>
          <w:rFonts w:cs="Arial"/>
        </w:rPr>
        <w:t>íla</w:t>
      </w:r>
      <w:r>
        <w:rPr>
          <w:rFonts w:cs="Arial"/>
        </w:rPr>
        <w:t>. Po ukončení prací na D</w:t>
      </w:r>
      <w:r w:rsidRPr="004A7E5F">
        <w:rPr>
          <w:rFonts w:cs="Arial"/>
        </w:rPr>
        <w:t xml:space="preserve">íle je </w:t>
      </w:r>
      <w:r>
        <w:rPr>
          <w:rFonts w:cs="Arial"/>
        </w:rPr>
        <w:t>Zhotovitel</w:t>
      </w:r>
      <w:r w:rsidRPr="004A7E5F">
        <w:rPr>
          <w:rFonts w:cs="Arial"/>
        </w:rPr>
        <w:t xml:space="preserve"> povinen tyto objek</w:t>
      </w:r>
      <w:r>
        <w:rPr>
          <w:rFonts w:cs="Arial"/>
        </w:rPr>
        <w:t>ty a pozemky dotčené realizací D</w:t>
      </w:r>
      <w:r w:rsidRPr="004A7E5F">
        <w:rPr>
          <w:rFonts w:cs="Arial"/>
        </w:rPr>
        <w:t xml:space="preserve">íla </w:t>
      </w:r>
      <w:r>
        <w:rPr>
          <w:rFonts w:cs="Arial"/>
        </w:rPr>
        <w:t>Zhotovitelem</w:t>
      </w:r>
      <w:r w:rsidRPr="004A7E5F">
        <w:rPr>
          <w:rFonts w:cs="Arial"/>
        </w:rPr>
        <w:t xml:space="preserve"> uvést do původního stavu.</w:t>
      </w:r>
    </w:p>
    <w:p w14:paraId="269A4885" w14:textId="77777777" w:rsidR="00A84AC5" w:rsidRPr="00ED6289" w:rsidRDefault="00A84AC5" w:rsidP="00564FEA">
      <w:pPr>
        <w:pStyle w:val="01-ODST-2"/>
        <w:numPr>
          <w:ilvl w:val="1"/>
          <w:numId w:val="3"/>
        </w:numPr>
        <w:tabs>
          <w:tab w:val="clear" w:pos="1364"/>
          <w:tab w:val="num" w:pos="1080"/>
        </w:tabs>
        <w:ind w:left="567"/>
        <w:rPr>
          <w:rFonts w:cs="Arial"/>
        </w:rPr>
      </w:pPr>
      <w:r>
        <w:rPr>
          <w:rFonts w:cs="Arial"/>
        </w:rPr>
        <w:t>Zhotovitel</w:t>
      </w:r>
      <w:r w:rsidRPr="00ED6289">
        <w:rPr>
          <w:rFonts w:cs="Arial"/>
        </w:rPr>
        <w:t xml:space="preserve"> zodpovídá za udržení pořádku na vlastním pracovišti. V případě, že </w:t>
      </w:r>
      <w:r>
        <w:rPr>
          <w:rFonts w:cs="Arial"/>
        </w:rPr>
        <w:t>Zhotovitel</w:t>
      </w:r>
      <w:r w:rsidRPr="00ED6289">
        <w:rPr>
          <w:rFonts w:cs="Arial"/>
        </w:rPr>
        <w:t xml:space="preserve"> nezajistí likvidaci vlastního odpadu a zbytků materiálu, odstraní je </w:t>
      </w:r>
      <w:r>
        <w:rPr>
          <w:rFonts w:cs="Arial"/>
        </w:rPr>
        <w:t>Objednatel</w:t>
      </w:r>
      <w:r w:rsidRPr="00ED6289">
        <w:rPr>
          <w:rFonts w:cs="Arial"/>
        </w:rPr>
        <w:t xml:space="preserve"> sám na náklady </w:t>
      </w:r>
      <w:r>
        <w:rPr>
          <w:rFonts w:cs="Arial"/>
        </w:rPr>
        <w:t>Zhotovitele</w:t>
      </w:r>
      <w:r w:rsidRPr="00ED6289">
        <w:rPr>
          <w:rFonts w:cs="Arial"/>
        </w:rPr>
        <w:t>.</w:t>
      </w:r>
      <w:r>
        <w:rPr>
          <w:rFonts w:cs="Arial"/>
        </w:rPr>
        <w:t xml:space="preserve"> Zhotovitel</w:t>
      </w:r>
      <w:r w:rsidRPr="00ED6289">
        <w:rPr>
          <w:rFonts w:cs="Arial"/>
        </w:rPr>
        <w:t xml:space="preserve"> je povinen uhradit náklady, které mu byly v této souvislosti </w:t>
      </w:r>
      <w:r>
        <w:rPr>
          <w:rFonts w:cs="Arial"/>
        </w:rPr>
        <w:t>Objednatelem</w:t>
      </w:r>
      <w:r w:rsidRPr="00ED6289">
        <w:rPr>
          <w:rFonts w:cs="Arial"/>
        </w:rPr>
        <w:t xml:space="preserve"> vyúčtovány, a to ve lhůtě uvedené ve výzvě k zaplacení zaslané </w:t>
      </w:r>
      <w:r>
        <w:rPr>
          <w:rFonts w:cs="Arial"/>
        </w:rPr>
        <w:t>Objednatelem Zhotoviteli.</w:t>
      </w:r>
    </w:p>
    <w:p w14:paraId="07DCDF73" w14:textId="77777777" w:rsidR="00A84AC5" w:rsidRPr="00F61D6A" w:rsidRDefault="00A84AC5" w:rsidP="00564FEA">
      <w:pPr>
        <w:pStyle w:val="01-ODST-2"/>
        <w:numPr>
          <w:ilvl w:val="1"/>
          <w:numId w:val="3"/>
        </w:numPr>
        <w:tabs>
          <w:tab w:val="clear" w:pos="1364"/>
          <w:tab w:val="num" w:pos="1080"/>
        </w:tabs>
        <w:ind w:left="567"/>
        <w:rPr>
          <w:rFonts w:cs="Arial"/>
        </w:rPr>
      </w:pPr>
      <w:r w:rsidRPr="007C00BC">
        <w:rPr>
          <w:rFonts w:cs="Arial"/>
        </w:rPr>
        <w:t xml:space="preserve"> O průběhu provádění Díla je Zhot</w:t>
      </w:r>
      <w:r w:rsidRPr="00F61D6A">
        <w:rPr>
          <w:rFonts w:cs="Arial"/>
        </w:rPr>
        <w:t>ovitel povinen vést montážní deník.</w:t>
      </w:r>
    </w:p>
    <w:p w14:paraId="4DA5D9F1" w14:textId="7455EE79" w:rsidR="00A84AC5" w:rsidRPr="00564FEA" w:rsidRDefault="00A84AC5" w:rsidP="00564FEA">
      <w:pPr>
        <w:pStyle w:val="01-ODST-2"/>
        <w:numPr>
          <w:ilvl w:val="1"/>
          <w:numId w:val="3"/>
        </w:numPr>
        <w:tabs>
          <w:tab w:val="clear" w:pos="1364"/>
          <w:tab w:val="num" w:pos="1080"/>
        </w:tabs>
        <w:ind w:left="567"/>
        <w:rPr>
          <w:rFonts w:cs="Arial"/>
        </w:rPr>
      </w:pPr>
      <w:r w:rsidRPr="00F61D6A">
        <w:rPr>
          <w:rFonts w:cs="Arial"/>
        </w:rPr>
        <w:t xml:space="preserve">Do montážního deníku jsou za Zhotovitele oprávněni zapisovat: </w:t>
      </w:r>
      <w:r w:rsidRPr="00564FEA">
        <w:rPr>
          <w:rFonts w:cs="Arial"/>
        </w:rPr>
        <w:t>[bude doplněno</w:t>
      </w:r>
      <w:r w:rsidR="00B93DAF" w:rsidRPr="00564FEA">
        <w:rPr>
          <w:rFonts w:cs="Arial"/>
        </w:rPr>
        <w:t xml:space="preserve"> Zhotovitelem</w:t>
      </w:r>
      <w:r w:rsidR="00896E62" w:rsidRPr="00564FEA">
        <w:rPr>
          <w:rFonts w:cs="Arial"/>
        </w:rPr>
        <w:t xml:space="preserve">] </w:t>
      </w:r>
      <w:r w:rsidRPr="00564FEA">
        <w:rPr>
          <w:rFonts w:cs="Arial"/>
        </w:rPr>
        <w:t xml:space="preserve"> </w:t>
      </w:r>
    </w:p>
    <w:p w14:paraId="586BE88F" w14:textId="753E3356" w:rsidR="00A84AC5" w:rsidRPr="00F61D6A" w:rsidRDefault="00A84AC5" w:rsidP="00564FEA">
      <w:pPr>
        <w:pStyle w:val="01-ODST-2"/>
        <w:numPr>
          <w:ilvl w:val="1"/>
          <w:numId w:val="3"/>
        </w:numPr>
        <w:tabs>
          <w:tab w:val="clear" w:pos="1364"/>
          <w:tab w:val="num" w:pos="1080"/>
        </w:tabs>
        <w:ind w:left="567"/>
        <w:rPr>
          <w:rFonts w:cs="Arial"/>
        </w:rPr>
      </w:pPr>
      <w:r w:rsidRPr="007C00BC">
        <w:rPr>
          <w:rFonts w:cs="Arial"/>
        </w:rPr>
        <w:t>Do montážního deníku jsou za Objednatele oprávněni zapisovat</w:t>
      </w:r>
      <w:r w:rsidRPr="00F61D6A">
        <w:rPr>
          <w:rFonts w:cs="Arial"/>
        </w:rPr>
        <w:t>:</w:t>
      </w:r>
      <w:r w:rsidR="00B97D0A">
        <w:rPr>
          <w:rFonts w:cs="Arial"/>
        </w:rPr>
        <w:t xml:space="preserve"> </w:t>
      </w:r>
    </w:p>
    <w:p w14:paraId="0338DC12" w14:textId="2A12DB68" w:rsidR="00A84AC5" w:rsidRPr="00955B75" w:rsidRDefault="00A84AC5" w:rsidP="00804A74">
      <w:pPr>
        <w:pStyle w:val="05-ODST-3"/>
      </w:pPr>
      <w:r w:rsidRPr="00F61D6A">
        <w:t xml:space="preserve">Osoba pověřená Objednatelem, </w:t>
      </w:r>
      <w:r w:rsidRPr="008A6F79">
        <w:t xml:space="preserve">metodik dané ČS, technik </w:t>
      </w:r>
      <w:r w:rsidR="00B93DAF" w:rsidRPr="008A6F79">
        <w:t>údržby.</w:t>
      </w:r>
      <w:r w:rsidR="00B608B6" w:rsidRPr="00955B75">
        <w:t xml:space="preserve"> Konkrétní jména osob budou sdělena Objednatelem Zhotoviteli ve výzvě Objednatele či v rámci realizace Díla dle uzavřené dílčí smlouvy. </w:t>
      </w:r>
    </w:p>
    <w:p w14:paraId="0295F7CC" w14:textId="77777777" w:rsidR="00CD595A" w:rsidRPr="008A6F79" w:rsidRDefault="00CD595A" w:rsidP="00CD595A">
      <w:pPr>
        <w:pStyle w:val="01-ODST-2"/>
        <w:numPr>
          <w:ilvl w:val="1"/>
          <w:numId w:val="3"/>
        </w:numPr>
        <w:tabs>
          <w:tab w:val="clear" w:pos="1364"/>
          <w:tab w:val="num" w:pos="1080"/>
        </w:tabs>
        <w:ind w:left="567"/>
        <w:rPr>
          <w:rFonts w:cs="Arial"/>
        </w:rPr>
      </w:pPr>
      <w:r w:rsidRPr="00CD595A">
        <w:rPr>
          <w:rFonts w:cs="Arial"/>
        </w:rPr>
        <w:t xml:space="preserve">Smluvní strany sjednávají, že Zhotovitel je povinen pro každé prováděné Dílo vést </w:t>
      </w:r>
      <w:r w:rsidRPr="007C00BC">
        <w:rPr>
          <w:rFonts w:cs="Arial"/>
        </w:rPr>
        <w:t>záznam o provádění Díla a je povinen vypracovat a nechat si oprávněnou osobou Objednatele, tj. osobou sdělenou Objednatelem Zhotoviteli v rámci výzvy Objednatele nebo písemně v průběhu provádění Díla, potvrdit (podpis) údaje uvedené v takovém záznamu (stav</w:t>
      </w:r>
      <w:r w:rsidRPr="00F61D6A">
        <w:rPr>
          <w:rFonts w:cs="Arial"/>
        </w:rPr>
        <w:t xml:space="preserve">ební/pracovní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4E4FFA37" w14:textId="77777777" w:rsidR="00CD595A" w:rsidRPr="00955B75" w:rsidRDefault="00CD595A" w:rsidP="00CD595A">
      <w:pPr>
        <w:pStyle w:val="01-ODST-2"/>
        <w:numPr>
          <w:ilvl w:val="1"/>
          <w:numId w:val="3"/>
        </w:numPr>
        <w:tabs>
          <w:tab w:val="clear" w:pos="1364"/>
          <w:tab w:val="num" w:pos="1080"/>
        </w:tabs>
        <w:ind w:left="567"/>
        <w:rPr>
          <w:rFonts w:cs="Arial"/>
        </w:rPr>
      </w:pPr>
      <w:r w:rsidRPr="008A6F79">
        <w:rPr>
          <w:rFonts w:cs="Arial"/>
        </w:rPr>
        <w:t>Předání a převzetí D</w:t>
      </w:r>
      <w:r w:rsidRPr="00955B75">
        <w:rPr>
          <w:rFonts w:cs="Arial"/>
        </w:rPr>
        <w:t>íla probíhá dle ustanovení čl. 11 VOP, není-li mezi Smluvními stranami sjednáno výslovně jinak.</w:t>
      </w:r>
    </w:p>
    <w:p w14:paraId="45B3088D" w14:textId="609F949B" w:rsidR="00C321F4" w:rsidRPr="0039187F" w:rsidRDefault="00C321F4" w:rsidP="00C321F4">
      <w:pPr>
        <w:pStyle w:val="01-L"/>
        <w:keepNext w:val="0"/>
        <w:spacing w:before="600"/>
        <w:ind w:left="18"/>
      </w:pPr>
      <w:bookmarkStart w:id="5" w:name="_Toc263151227"/>
      <w:r w:rsidRPr="0039187F">
        <w:t xml:space="preserve">Doba platnosti rámcové </w:t>
      </w:r>
      <w:bookmarkEnd w:id="5"/>
      <w:r w:rsidRPr="0039187F">
        <w:t>dohody</w:t>
      </w:r>
      <w:r w:rsidR="005D14C3">
        <w:t xml:space="preserve"> o dílo</w:t>
      </w:r>
    </w:p>
    <w:p w14:paraId="005BF32D" w14:textId="02196ACC" w:rsidR="00C321F4" w:rsidRDefault="00C321F4" w:rsidP="00C321F4">
      <w:pPr>
        <w:pStyle w:val="02-ODST-2"/>
        <w:tabs>
          <w:tab w:val="clear" w:pos="1364"/>
          <w:tab w:val="num" w:pos="1080"/>
        </w:tabs>
        <w:ind w:left="567"/>
        <w:rPr>
          <w:iCs/>
        </w:rPr>
      </w:pPr>
      <w:bookmarkStart w:id="6" w:name="_Toc260957228"/>
      <w:bookmarkEnd w:id="6"/>
      <w:r w:rsidRPr="00426F1E">
        <w:t xml:space="preserve">Tato rámcová dohoda </w:t>
      </w:r>
      <w:r w:rsidR="005D14C3">
        <w:t xml:space="preserve">o dílo </w:t>
      </w:r>
      <w:r w:rsidRPr="00426F1E">
        <w:t>je uzavřena na dobu určitou</w:t>
      </w:r>
      <w:r w:rsidR="002F20A1">
        <w:t xml:space="preserve"> s limitem plnění v částce </w:t>
      </w:r>
      <w:r w:rsidR="005A5C62">
        <w:t>1</w:t>
      </w:r>
      <w:r w:rsidR="002F20A1">
        <w:t>0 000 000,- Kč bez DPH na dobu</w:t>
      </w:r>
      <w:r>
        <w:t xml:space="preserve"> 48 měsíců, tzn., </w:t>
      </w:r>
      <w:r w:rsidRPr="00426F1E">
        <w:t xml:space="preserve">že platnost a účinnost </w:t>
      </w:r>
      <w:r w:rsidR="00907664">
        <w:t xml:space="preserve">Smlouvy </w:t>
      </w:r>
      <w:proofErr w:type="gramStart"/>
      <w:r w:rsidRPr="00426F1E">
        <w:t>skončí</w:t>
      </w:r>
      <w:proofErr w:type="gramEnd"/>
      <w:r w:rsidRPr="00426F1E">
        <w:t xml:space="preserve"> dnem, kdy bude vyčerpán finanční limit stanovený pro plnění Zhotovitele na základě této</w:t>
      </w:r>
      <w:r w:rsidRPr="00707F0E">
        <w:t xml:space="preserve"> </w:t>
      </w:r>
      <w:r w:rsidR="00907664">
        <w:t>Smlouvy</w:t>
      </w:r>
      <w:r w:rsidRPr="00707F0E">
        <w:t xml:space="preserve"> a nebude-li tento </w:t>
      </w:r>
      <w:r>
        <w:t xml:space="preserve">výše stanovený </w:t>
      </w:r>
      <w:r w:rsidRPr="00707F0E">
        <w:t xml:space="preserve">finanční limit vyčerpán, </w:t>
      </w:r>
      <w:bookmarkStart w:id="7" w:name="_Hlk110417996"/>
      <w:r w:rsidRPr="00707F0E">
        <w:t xml:space="preserve">platnost a účinnost </w:t>
      </w:r>
      <w:r>
        <w:t xml:space="preserve">této </w:t>
      </w:r>
      <w:r w:rsidR="00907664">
        <w:t>Smlouvy</w:t>
      </w:r>
      <w:r w:rsidRPr="00707F0E">
        <w:t xml:space="preserve"> skončí 48 měsíců od dne</w:t>
      </w:r>
      <w:r w:rsidR="002F20A1">
        <w:t xml:space="preserve"> nabytí jej účinnost</w:t>
      </w:r>
      <w:bookmarkEnd w:id="7"/>
      <w:r w:rsidR="002F20A1">
        <w:t>i. Objednatel hodlá uzavřít Smlouvu tak, aby tato Smlouva byla účinná od 1. 1. 2023</w:t>
      </w:r>
      <w:r w:rsidRPr="00707F0E">
        <w:rPr>
          <w:iCs/>
        </w:rPr>
        <w:t>.</w:t>
      </w:r>
    </w:p>
    <w:p w14:paraId="7D514BD4" w14:textId="6C7EEED4" w:rsidR="002F20A1" w:rsidRPr="00707F0E" w:rsidRDefault="002F20A1" w:rsidP="00C321F4">
      <w:pPr>
        <w:pStyle w:val="02-ODST-2"/>
        <w:tabs>
          <w:tab w:val="clear" w:pos="1364"/>
          <w:tab w:val="num" w:pos="1080"/>
        </w:tabs>
        <w:ind w:left="567"/>
        <w:rPr>
          <w:iCs/>
        </w:rPr>
      </w:pPr>
      <w:r>
        <w:rPr>
          <w:iCs/>
        </w:rPr>
        <w:t xml:space="preserve">Účinnost Smlouvy </w:t>
      </w:r>
      <w:r w:rsidRPr="002F20A1">
        <w:rPr>
          <w:iCs/>
        </w:rPr>
        <w:t xml:space="preserve">nastane buď dne 1. </w:t>
      </w:r>
      <w:r>
        <w:rPr>
          <w:iCs/>
        </w:rPr>
        <w:t>1</w:t>
      </w:r>
      <w:r w:rsidRPr="002F20A1">
        <w:rPr>
          <w:iCs/>
        </w:rPr>
        <w:t>. 202</w:t>
      </w:r>
      <w:r>
        <w:rPr>
          <w:iCs/>
        </w:rPr>
        <w:t>3</w:t>
      </w:r>
      <w:r w:rsidRPr="002F20A1">
        <w:rPr>
          <w:iCs/>
        </w:rPr>
        <w:t xml:space="preserve"> nebo v případě, kdy z jakéhokoliv důvodu nedojde k uzavření </w:t>
      </w:r>
      <w:r>
        <w:rPr>
          <w:iCs/>
        </w:rPr>
        <w:t>S</w:t>
      </w:r>
      <w:r w:rsidRPr="002F20A1">
        <w:rPr>
          <w:iCs/>
        </w:rPr>
        <w:t>mlouvy do 31. 1</w:t>
      </w:r>
      <w:r>
        <w:rPr>
          <w:iCs/>
        </w:rPr>
        <w:t>2</w:t>
      </w:r>
      <w:r w:rsidRPr="002F20A1">
        <w:rPr>
          <w:iCs/>
        </w:rPr>
        <w:t xml:space="preserve">. 2022, dnem, kdy bude uzavřena </w:t>
      </w:r>
      <w:r>
        <w:rPr>
          <w:iCs/>
        </w:rPr>
        <w:t>S</w:t>
      </w:r>
      <w:r w:rsidRPr="002F20A1">
        <w:rPr>
          <w:iCs/>
        </w:rPr>
        <w:t>mlouva na předmět plnění této zakázky s</w:t>
      </w:r>
      <w:r>
        <w:rPr>
          <w:iCs/>
        </w:rPr>
        <w:t>e Zhotovitelem</w:t>
      </w:r>
      <w:r w:rsidRPr="002F20A1">
        <w:rPr>
          <w:iCs/>
        </w:rPr>
        <w:t xml:space="preserve"> tzn., že platnosti a účinnosti nabude dotčená </w:t>
      </w:r>
      <w:r>
        <w:rPr>
          <w:iCs/>
        </w:rPr>
        <w:t>S</w:t>
      </w:r>
      <w:r w:rsidRPr="002F20A1">
        <w:rPr>
          <w:iCs/>
        </w:rPr>
        <w:t xml:space="preserve">mlouva dnem podpisu </w:t>
      </w:r>
      <w:r>
        <w:rPr>
          <w:iCs/>
        </w:rPr>
        <w:t>S</w:t>
      </w:r>
      <w:r w:rsidRPr="002F20A1">
        <w:rPr>
          <w:iCs/>
        </w:rPr>
        <w:t xml:space="preserve">mlouvy oběma </w:t>
      </w:r>
      <w:r>
        <w:rPr>
          <w:iCs/>
        </w:rPr>
        <w:t>S</w:t>
      </w:r>
      <w:r w:rsidRPr="002F20A1">
        <w:rPr>
          <w:iCs/>
        </w:rPr>
        <w:t xml:space="preserve">mluvními stranami, tj. </w:t>
      </w:r>
      <w:r>
        <w:rPr>
          <w:iCs/>
        </w:rPr>
        <w:t>Zhotovitelem</w:t>
      </w:r>
      <w:r w:rsidRPr="002F20A1">
        <w:rPr>
          <w:iCs/>
        </w:rPr>
        <w:t xml:space="preserve"> a </w:t>
      </w:r>
      <w:r>
        <w:rPr>
          <w:iCs/>
        </w:rPr>
        <w:t>Objednatelem</w:t>
      </w:r>
      <w:r w:rsidRPr="002F20A1">
        <w:rPr>
          <w:iCs/>
        </w:rPr>
        <w:t>, nestanoví-li obecně závazný právní předpis něco jiného</w:t>
      </w:r>
      <w:r>
        <w:rPr>
          <w:iCs/>
        </w:rPr>
        <w:t>.</w:t>
      </w:r>
    </w:p>
    <w:p w14:paraId="4F36A1D5" w14:textId="52E99E30" w:rsidR="0084135C" w:rsidRPr="00E60848" w:rsidRDefault="00F61D6A" w:rsidP="0084135C">
      <w:pPr>
        <w:pStyle w:val="01-L"/>
        <w:keepNext w:val="0"/>
      </w:pPr>
      <w:r>
        <w:t>P</w:t>
      </w:r>
      <w:r w:rsidR="0084135C">
        <w:t>ráva a povinnosti Smluvních stran</w:t>
      </w:r>
    </w:p>
    <w:p w14:paraId="6E84ACF5" w14:textId="77777777" w:rsidR="008A6F79" w:rsidRPr="000F21BD" w:rsidRDefault="008A6F79" w:rsidP="008A6F79">
      <w:pPr>
        <w:pStyle w:val="01-ODST-2"/>
        <w:numPr>
          <w:ilvl w:val="1"/>
          <w:numId w:val="3"/>
        </w:numPr>
        <w:tabs>
          <w:tab w:val="clear" w:pos="1364"/>
          <w:tab w:val="num" w:pos="1080"/>
        </w:tabs>
        <w:ind w:left="567"/>
      </w:pPr>
      <w:r w:rsidRPr="000F21BD">
        <w:t>Zhotovitel je povinen provést Dílo jako celek a jeho jednotlivé součásti v souladu a za podmínek stanovených touto Smlouvou, dalšími dokumenty uvedenými ve Smlouvě a dílčí smlouvou.</w:t>
      </w:r>
    </w:p>
    <w:p w14:paraId="72EC3500" w14:textId="77777777" w:rsidR="008A6F79" w:rsidRPr="000F21BD" w:rsidRDefault="008A6F79" w:rsidP="008A6F79">
      <w:pPr>
        <w:pStyle w:val="01-ODST-2"/>
        <w:numPr>
          <w:ilvl w:val="1"/>
          <w:numId w:val="3"/>
        </w:numPr>
        <w:tabs>
          <w:tab w:val="clear" w:pos="1364"/>
          <w:tab w:val="num" w:pos="1080"/>
        </w:tabs>
        <w:ind w:left="567"/>
        <w:rPr>
          <w:rFonts w:cs="Arial"/>
        </w:rPr>
      </w:pPr>
      <w:r w:rsidRPr="000F21BD">
        <w:t xml:space="preserve">Realizace Díla – všechny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2D10389A" w14:textId="77777777" w:rsidR="00955B75" w:rsidRPr="007840C5" w:rsidRDefault="00955B75" w:rsidP="00955B75">
      <w:pPr>
        <w:pStyle w:val="01-ODST-2"/>
        <w:numPr>
          <w:ilvl w:val="1"/>
          <w:numId w:val="3"/>
        </w:numPr>
        <w:tabs>
          <w:tab w:val="clear" w:pos="1364"/>
          <w:tab w:val="num" w:pos="1080"/>
        </w:tabs>
        <w:ind w:left="567"/>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2582A82" w14:textId="77777777" w:rsidR="00955B75" w:rsidRPr="000F21BD" w:rsidRDefault="00955B75" w:rsidP="00955B75">
      <w:pPr>
        <w:pStyle w:val="01-ODST-2"/>
        <w:numPr>
          <w:ilvl w:val="1"/>
          <w:numId w:val="3"/>
        </w:numPr>
        <w:tabs>
          <w:tab w:val="clear" w:pos="1364"/>
          <w:tab w:val="num" w:pos="1080"/>
        </w:tabs>
        <w:ind w:left="567"/>
        <w:rPr>
          <w:rFonts w:cs="Arial"/>
        </w:rPr>
      </w:pPr>
      <w:r w:rsidRPr="0083784C">
        <w:rPr>
          <w:rFonts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B69B8A5" w14:textId="609F5593" w:rsidR="0084135C" w:rsidRPr="00400C4B" w:rsidRDefault="0084135C" w:rsidP="0083784C">
      <w:pPr>
        <w:pStyle w:val="01-ODST-2"/>
        <w:numPr>
          <w:ilvl w:val="1"/>
          <w:numId w:val="3"/>
        </w:numPr>
        <w:tabs>
          <w:tab w:val="clear" w:pos="1364"/>
          <w:tab w:val="num" w:pos="1080"/>
        </w:tabs>
        <w:ind w:left="567"/>
        <w:rPr>
          <w:rFonts w:cs="Arial"/>
        </w:rPr>
      </w:pPr>
      <w:r w:rsidRPr="0083784C">
        <w:rPr>
          <w:rFonts w:cs="Arial"/>
        </w:rPr>
        <w:t>Zhotovitel je povinen pro provádění Díla používat pouze nové a nepoužité materiály, výrobky potřebné pro realizaci Díla.</w:t>
      </w:r>
    </w:p>
    <w:p w14:paraId="0E0E15AE" w14:textId="77777777" w:rsidR="00400C4B" w:rsidRPr="0083784C" w:rsidRDefault="00400C4B" w:rsidP="00400C4B">
      <w:pPr>
        <w:pStyle w:val="01-ODST-2"/>
        <w:numPr>
          <w:ilvl w:val="1"/>
          <w:numId w:val="3"/>
        </w:numPr>
        <w:tabs>
          <w:tab w:val="clear" w:pos="1364"/>
          <w:tab w:val="num" w:pos="1080"/>
        </w:tabs>
        <w:ind w:left="567"/>
        <w:rPr>
          <w:rFonts w:cs="Arial"/>
        </w:rPr>
      </w:pPr>
      <w:r w:rsidRPr="0083784C">
        <w:rPr>
          <w:rFonts w:cs="Arial"/>
        </w:rPr>
        <w:t>Zhotovitel zajistí a dodá veškerý potřebný materiál a práce k provedení Díla.</w:t>
      </w:r>
    </w:p>
    <w:p w14:paraId="081282BB" w14:textId="4C851FE6" w:rsidR="003568E3" w:rsidRPr="000F21BD" w:rsidRDefault="003568E3" w:rsidP="003568E3">
      <w:pPr>
        <w:pStyle w:val="01-ODST-2"/>
        <w:numPr>
          <w:ilvl w:val="1"/>
          <w:numId w:val="3"/>
        </w:numPr>
        <w:tabs>
          <w:tab w:val="clear" w:pos="1364"/>
          <w:tab w:val="num" w:pos="1080"/>
        </w:tabs>
        <w:ind w:left="567"/>
      </w:pPr>
      <w:r w:rsidRPr="000F21BD">
        <w:t xml:space="preserve">Zhotovitel </w:t>
      </w:r>
      <w:proofErr w:type="gramStart"/>
      <w:r w:rsidRPr="000F21BD">
        <w:t>předloží</w:t>
      </w:r>
      <w:proofErr w:type="gramEnd"/>
      <w:r w:rsidRPr="000F21BD">
        <w:t xml:space="preserve"> Objednateli k písemnému schválení </w:t>
      </w:r>
      <w:r w:rsidR="00355DF4">
        <w:t xml:space="preserve">nejméně 14 </w:t>
      </w:r>
      <w:r w:rsidR="00ED75EE">
        <w:t xml:space="preserve">kalendářních dnů před zahájením prací </w:t>
      </w:r>
      <w:r w:rsidRPr="000F21BD">
        <w:t>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492DE386" w14:textId="77777777" w:rsidR="003568E3" w:rsidRPr="000F21BD" w:rsidRDefault="003568E3" w:rsidP="003568E3">
      <w:pPr>
        <w:pStyle w:val="01-ODST-2"/>
        <w:numPr>
          <w:ilvl w:val="1"/>
          <w:numId w:val="3"/>
        </w:numPr>
        <w:tabs>
          <w:tab w:val="clear" w:pos="1364"/>
          <w:tab w:val="num" w:pos="1080"/>
        </w:tabs>
        <w:ind w:left="567"/>
      </w:pPr>
      <w:r w:rsidRPr="000F21BD">
        <w:t>Zhotovitel se zavazuje při provádění činností brát zřetel na potřeby a požadavky Objednatele a jednotlivé činnosti se Zhotovitel zavazuje provádět v úzké součinnosti s Objednatelem.</w:t>
      </w:r>
    </w:p>
    <w:p w14:paraId="007E703D" w14:textId="6472DB4F" w:rsidR="003568E3" w:rsidRPr="000F21BD" w:rsidRDefault="003568E3" w:rsidP="003568E3">
      <w:pPr>
        <w:pStyle w:val="01-ODST-2"/>
        <w:numPr>
          <w:ilvl w:val="1"/>
          <w:numId w:val="3"/>
        </w:numPr>
        <w:tabs>
          <w:tab w:val="clear" w:pos="1364"/>
          <w:tab w:val="num" w:pos="1080"/>
        </w:tabs>
        <w:ind w:left="567"/>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C3125D">
        <w:t xml:space="preserve">zákon </w:t>
      </w:r>
      <w:r w:rsidRPr="000F21BD">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64B04242" w14:textId="77777777" w:rsidR="005B166F" w:rsidRPr="000F21BD" w:rsidRDefault="005B166F" w:rsidP="005B166F">
      <w:pPr>
        <w:pStyle w:val="01-ODST-2"/>
        <w:numPr>
          <w:ilvl w:val="1"/>
          <w:numId w:val="3"/>
        </w:numPr>
        <w:tabs>
          <w:tab w:val="clear" w:pos="1364"/>
          <w:tab w:val="num" w:pos="1080"/>
        </w:tabs>
        <w:ind w:left="567"/>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1E990D6B" w14:textId="2AF8950D" w:rsidR="00BA0A50" w:rsidRPr="000F21BD" w:rsidRDefault="00BA0A50" w:rsidP="00BA0A50">
      <w:pPr>
        <w:pStyle w:val="01-ODST-2"/>
        <w:numPr>
          <w:ilvl w:val="1"/>
          <w:numId w:val="3"/>
        </w:numPr>
        <w:tabs>
          <w:tab w:val="clear" w:pos="1364"/>
          <w:tab w:val="num" w:pos="1080"/>
        </w:tabs>
        <w:ind w:left="567"/>
      </w:pPr>
      <w:r w:rsidRPr="000F21BD">
        <w:t xml:space="preserve">Zhotovitel je povinen provádět zásahy na zařízení tak, aby při provozu těchto zařízení byly splněny veškeré požadavky a povinnosti kladené na </w:t>
      </w:r>
      <w:r w:rsidR="00C3125D">
        <w:t>O</w:t>
      </w:r>
      <w:r w:rsidRPr="000F21BD">
        <w:t xml:space="preserve">bjednatele při provozování </w:t>
      </w:r>
      <w:r w:rsidRPr="00983011">
        <w:t xml:space="preserve">dotčených </w:t>
      </w:r>
      <w:r w:rsidRPr="00A35F17">
        <w:t>technologií</w:t>
      </w:r>
      <w:r w:rsidRPr="00C0139C">
        <w:rPr>
          <w:highlight w:val="yellow"/>
        </w:rPr>
        <w:t xml:space="preserve"> </w:t>
      </w:r>
      <w:r w:rsidRPr="000F21BD">
        <w:t>vyplývající z obecně závazných právních předpisů českého právního řádu, tj. zejména:</w:t>
      </w:r>
    </w:p>
    <w:p w14:paraId="70A47FE9" w14:textId="77777777" w:rsidR="00BA0A50" w:rsidRPr="000F21BD" w:rsidRDefault="00BA0A50" w:rsidP="00BA0A50">
      <w:pPr>
        <w:pStyle w:val="01-ODST-3"/>
        <w:numPr>
          <w:ilvl w:val="2"/>
          <w:numId w:val="3"/>
        </w:numPr>
        <w:tabs>
          <w:tab w:val="clear" w:pos="1364"/>
          <w:tab w:val="num" w:pos="1505"/>
        </w:tabs>
        <w:ind w:left="1135" w:hanging="851"/>
        <w:rPr>
          <w:b/>
        </w:rPr>
      </w:pPr>
      <w:r w:rsidRPr="000F21BD">
        <w:t>platné české technické normy anebo EN normy,</w:t>
      </w:r>
    </w:p>
    <w:p w14:paraId="71CBF6C4" w14:textId="77777777" w:rsidR="00BA0A50" w:rsidRPr="000F21BD" w:rsidRDefault="00BA0A50" w:rsidP="00BA0A50">
      <w:pPr>
        <w:pStyle w:val="01-ODST-3"/>
        <w:numPr>
          <w:ilvl w:val="2"/>
          <w:numId w:val="3"/>
        </w:numPr>
        <w:tabs>
          <w:tab w:val="clear" w:pos="1364"/>
          <w:tab w:val="num" w:pos="1505"/>
        </w:tabs>
        <w:ind w:left="1135" w:hanging="851"/>
        <w:rPr>
          <w:b/>
        </w:rPr>
      </w:pPr>
      <w:r w:rsidRPr="000F21BD">
        <w:t>požární předpisy,</w:t>
      </w:r>
    </w:p>
    <w:p w14:paraId="38C6B769" w14:textId="77777777" w:rsidR="00BA0A50" w:rsidRPr="000F21BD" w:rsidRDefault="00BA0A50" w:rsidP="00BA0A50">
      <w:pPr>
        <w:pStyle w:val="01-ODST-3"/>
        <w:numPr>
          <w:ilvl w:val="2"/>
          <w:numId w:val="3"/>
        </w:numPr>
        <w:tabs>
          <w:tab w:val="clear" w:pos="1364"/>
          <w:tab w:val="num" w:pos="1505"/>
        </w:tabs>
        <w:ind w:left="1135" w:hanging="851"/>
        <w:rPr>
          <w:b/>
        </w:rPr>
      </w:pPr>
      <w:r w:rsidRPr="000F21BD">
        <w:t xml:space="preserve">veškeré bezpečnostní předpisy, zejména: </w:t>
      </w:r>
    </w:p>
    <w:p w14:paraId="3A771AE0" w14:textId="1D7AEE04" w:rsidR="00BA0A50" w:rsidRPr="000F21BD" w:rsidRDefault="00BA0A50" w:rsidP="00BA0A50">
      <w:pPr>
        <w:numPr>
          <w:ilvl w:val="0"/>
          <w:numId w:val="39"/>
        </w:numPr>
        <w:tabs>
          <w:tab w:val="left" w:pos="1560"/>
        </w:tabs>
        <w:spacing w:before="0"/>
        <w:ind w:left="1560"/>
        <w:rPr>
          <w:rFonts w:cs="Arial"/>
        </w:rPr>
      </w:pPr>
      <w:r w:rsidRPr="000F21BD">
        <w:rPr>
          <w:rFonts w:cs="Arial"/>
        </w:rPr>
        <w:t xml:space="preserve">Sdělení federálního ministerstva zahraničních věcí č. 433/1991 Sb., o </w:t>
      </w:r>
      <w:r w:rsidR="00C3125D">
        <w:rPr>
          <w:rFonts w:cs="Arial"/>
        </w:rPr>
        <w:t xml:space="preserve">sjednání </w:t>
      </w:r>
      <w:r w:rsidRPr="000F21BD">
        <w:rPr>
          <w:rFonts w:cs="Arial"/>
        </w:rPr>
        <w:t>Úmluv</w:t>
      </w:r>
      <w:r w:rsidR="00C3125D">
        <w:rPr>
          <w:rFonts w:cs="Arial"/>
        </w:rPr>
        <w:t>y</w:t>
      </w:r>
      <w:r w:rsidRPr="000F21BD">
        <w:rPr>
          <w:rFonts w:cs="Arial"/>
        </w:rPr>
        <w:t xml:space="preserve"> o bezpečnosti a ochraně zdraví v stavebnictví (č. 167),</w:t>
      </w:r>
    </w:p>
    <w:p w14:paraId="064ED427" w14:textId="77777777" w:rsidR="00BA0A50" w:rsidRPr="000F21BD" w:rsidRDefault="00BA0A50" w:rsidP="00BA0A50">
      <w:pPr>
        <w:numPr>
          <w:ilvl w:val="0"/>
          <w:numId w:val="39"/>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192D884E" w14:textId="77777777" w:rsidR="00BA0A50" w:rsidRPr="000F21BD" w:rsidRDefault="00BA0A50" w:rsidP="00BA0A50">
      <w:pPr>
        <w:numPr>
          <w:ilvl w:val="0"/>
          <w:numId w:val="39"/>
        </w:numPr>
        <w:tabs>
          <w:tab w:val="left" w:pos="1560"/>
        </w:tabs>
        <w:spacing w:before="0"/>
        <w:ind w:left="1560"/>
        <w:rPr>
          <w:rFonts w:cs="Arial"/>
        </w:rPr>
      </w:pPr>
      <w:r w:rsidRPr="000F21BD">
        <w:rPr>
          <w:rFonts w:cs="Arial"/>
        </w:rPr>
        <w:t>zákon č. 262/2006 Sb., zákoník práce, ve znění pozdějších předpisů,</w:t>
      </w:r>
    </w:p>
    <w:p w14:paraId="742B83C5" w14:textId="77777777" w:rsidR="001570B2" w:rsidRPr="001570B2" w:rsidRDefault="00BA0A50" w:rsidP="00564FEA">
      <w:pPr>
        <w:numPr>
          <w:ilvl w:val="0"/>
          <w:numId w:val="39"/>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0DF1D717" w14:textId="77777777" w:rsidR="00275240" w:rsidRPr="000F21BD" w:rsidRDefault="00275240" w:rsidP="00275240">
      <w:pPr>
        <w:pStyle w:val="01-ODST-3"/>
        <w:numPr>
          <w:ilvl w:val="2"/>
          <w:numId w:val="3"/>
        </w:numPr>
        <w:tabs>
          <w:tab w:val="clear" w:pos="1364"/>
          <w:tab w:val="num" w:pos="1505"/>
        </w:tabs>
        <w:ind w:left="1135" w:hanging="851"/>
        <w:rPr>
          <w:b/>
        </w:rPr>
      </w:pPr>
      <w:r w:rsidRPr="000F21BD">
        <w:t>právní předpisy v oblasti nakládání s odpady (Zhotovitel je povinen vést evidenci a v případě potřeby na vyžádání Objednatele doložit, že plní právní předpisy v oblasti nakládání s odpady),</w:t>
      </w:r>
    </w:p>
    <w:p w14:paraId="11D53765" w14:textId="77777777" w:rsidR="00275240" w:rsidRPr="000F21BD" w:rsidRDefault="00275240" w:rsidP="00275240">
      <w:pPr>
        <w:pStyle w:val="01-ODST-3"/>
        <w:numPr>
          <w:ilvl w:val="2"/>
          <w:numId w:val="3"/>
        </w:numPr>
        <w:tabs>
          <w:tab w:val="clear" w:pos="1364"/>
          <w:tab w:val="num" w:pos="1505"/>
        </w:tabs>
        <w:ind w:left="1135" w:hanging="851"/>
        <w:rPr>
          <w:b/>
        </w:rPr>
      </w:pPr>
      <w:r w:rsidRPr="000F21BD">
        <w:t>vnitřní předpisy Objednatele, s nimiž byl seznámen,</w:t>
      </w:r>
    </w:p>
    <w:p w14:paraId="3BBACD59" w14:textId="77777777" w:rsidR="00275240" w:rsidRPr="000F21BD" w:rsidRDefault="00275240" w:rsidP="00275240">
      <w:pPr>
        <w:pStyle w:val="01-ODST-3"/>
        <w:numPr>
          <w:ilvl w:val="2"/>
          <w:numId w:val="3"/>
        </w:numPr>
        <w:tabs>
          <w:tab w:val="clear" w:pos="1364"/>
          <w:tab w:val="num" w:pos="1505"/>
        </w:tabs>
        <w:ind w:left="1135" w:hanging="851"/>
        <w:rPr>
          <w:b/>
        </w:rPr>
      </w:pPr>
      <w:r w:rsidRPr="000F21BD">
        <w:t xml:space="preserve">podmínky stanovené touto Smlouvou a jejími přílohami a dokumenty, na které odkazuje, </w:t>
      </w:r>
    </w:p>
    <w:p w14:paraId="086496E4" w14:textId="77777777" w:rsidR="00275240" w:rsidRPr="000F21BD" w:rsidRDefault="00275240" w:rsidP="00275240">
      <w:pPr>
        <w:pStyle w:val="01-ODST-3"/>
        <w:numPr>
          <w:ilvl w:val="2"/>
          <w:numId w:val="3"/>
        </w:numPr>
        <w:tabs>
          <w:tab w:val="clear" w:pos="1364"/>
          <w:tab w:val="num" w:pos="1505"/>
        </w:tabs>
        <w:ind w:left="1135" w:hanging="851"/>
        <w:rPr>
          <w:b/>
        </w:rPr>
      </w:pPr>
      <w:r w:rsidRPr="000F21BD">
        <w:t>stanoviska a rozhodnutí orgánů státní správy (veřejnoprávních orgánů),</w:t>
      </w:r>
    </w:p>
    <w:p w14:paraId="15FD6E37" w14:textId="77777777" w:rsidR="00275240" w:rsidRPr="000F21BD" w:rsidRDefault="00275240" w:rsidP="00275240">
      <w:pPr>
        <w:pStyle w:val="01-ODST-3"/>
        <w:numPr>
          <w:ilvl w:val="2"/>
          <w:numId w:val="3"/>
        </w:numPr>
        <w:tabs>
          <w:tab w:val="clear" w:pos="1364"/>
          <w:tab w:val="num" w:pos="1505"/>
        </w:tabs>
        <w:ind w:left="1135" w:hanging="851"/>
        <w:rPr>
          <w:b/>
        </w:rPr>
      </w:pPr>
      <w:r w:rsidRPr="000F21BD">
        <w:t>podklady předané Objednatelem.</w:t>
      </w:r>
    </w:p>
    <w:p w14:paraId="007383D3" w14:textId="5A61C766" w:rsidR="0084135C" w:rsidRDefault="0084135C" w:rsidP="00BA0A50">
      <w:pPr>
        <w:pStyle w:val="02-ODST-2"/>
      </w:pPr>
      <w:r>
        <w:t>Zhotovitel je povinen provádět Dílo pouze prostřednictvím osob kvalifikovaných, odborně způsobilých k provádění jednotlivých činností.</w:t>
      </w:r>
    </w:p>
    <w:p w14:paraId="1B57E28E" w14:textId="4EB327C2" w:rsidR="00671011" w:rsidRPr="007840C5" w:rsidRDefault="00671011" w:rsidP="00671011">
      <w:pPr>
        <w:pStyle w:val="01-ODST-3"/>
        <w:numPr>
          <w:ilvl w:val="2"/>
          <w:numId w:val="3"/>
        </w:numPr>
        <w:tabs>
          <w:tab w:val="clear" w:pos="1364"/>
          <w:tab w:val="num" w:pos="1505"/>
        </w:tabs>
        <w:ind w:left="1135" w:hanging="851"/>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w:t>
      </w:r>
      <w:r w:rsidR="005635C6">
        <w:rPr>
          <w:rFonts w:eastAsia="MS Mincho" w:cs="Arial"/>
        </w:rPr>
        <w:t>čerpacích stanic</w:t>
      </w:r>
      <w:r w:rsidRPr="00983011">
        <w:rPr>
          <w:rFonts w:eastAsia="MS Mincho" w:cs="Arial"/>
        </w:rPr>
        <w:t>, v</w:t>
      </w:r>
      <w:r w:rsidR="005635C6">
        <w:rPr>
          <w:rFonts w:eastAsia="MS Mincho" w:cs="Arial"/>
        </w:rPr>
        <w:t> </w:t>
      </w:r>
      <w:r w:rsidRPr="00983011">
        <w:rPr>
          <w:rFonts w:eastAsia="MS Mincho" w:cs="Arial"/>
        </w:rPr>
        <w:t>n</w:t>
      </w:r>
      <w:r w:rsidR="005635C6">
        <w:rPr>
          <w:rFonts w:eastAsia="MS Mincho" w:cs="Arial"/>
        </w:rPr>
        <w:t>ichž se</w:t>
      </w:r>
      <w:r w:rsidRPr="00983011">
        <w:rPr>
          <w:rFonts w:eastAsia="MS Mincho" w:cs="Arial"/>
        </w:rPr>
        <w:t xml:space="preserve"> se provádí Dílo</w:t>
      </w:r>
      <w:r w:rsidR="006F141B">
        <w:rPr>
          <w:rFonts w:eastAsia="MS Mincho" w:cs="Arial"/>
        </w:rPr>
        <w:t xml:space="preserve"> za provozu i mimo provoz</w:t>
      </w:r>
      <w:r w:rsidRPr="00983011">
        <w:rPr>
          <w:rFonts w:eastAsia="MS Mincho" w:cs="Arial"/>
        </w:rPr>
        <w:t xml:space="preserve">. Na vyžádání je povinen vyloučit osoby, které porušily právní, technické anebo vnitřní předpisy Objednatele platné v areálu </w:t>
      </w:r>
      <w:r w:rsidR="00900C04">
        <w:rPr>
          <w:rFonts w:eastAsia="MS Mincho" w:cs="Arial"/>
        </w:rPr>
        <w:t xml:space="preserve">čerpací </w:t>
      </w:r>
      <w:proofErr w:type="gramStart"/>
      <w:r w:rsidR="00900C04">
        <w:rPr>
          <w:rFonts w:eastAsia="MS Mincho" w:cs="Arial"/>
        </w:rPr>
        <w:t xml:space="preserve">stanice </w:t>
      </w:r>
      <w:r w:rsidRPr="00983011">
        <w:rPr>
          <w:rFonts w:eastAsia="MS Mincho" w:cs="Arial"/>
        </w:rPr>
        <w:t xml:space="preserve"> a</w:t>
      </w:r>
      <w:proofErr w:type="gramEnd"/>
      <w:r w:rsidRPr="00983011">
        <w:rPr>
          <w:rFonts w:eastAsia="MS Mincho" w:cs="Arial"/>
        </w:rPr>
        <w:t xml:space="preserve"> platné na Pracovišti</w:t>
      </w:r>
    </w:p>
    <w:p w14:paraId="159B295F" w14:textId="153C6791" w:rsidR="00671011" w:rsidRPr="00983011" w:rsidRDefault="00671011" w:rsidP="00671011">
      <w:pPr>
        <w:pStyle w:val="01-ODST-3"/>
        <w:numPr>
          <w:ilvl w:val="2"/>
          <w:numId w:val="3"/>
        </w:numPr>
        <w:tabs>
          <w:tab w:val="clear" w:pos="1364"/>
          <w:tab w:val="num" w:pos="1505"/>
        </w:tabs>
        <w:ind w:left="1135" w:hanging="851"/>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8" w:name="_Toc410642862"/>
      <w:r w:rsidRPr="00983011">
        <w:rPr>
          <w:rFonts w:cs="Arial"/>
        </w:rPr>
        <w:t xml:space="preserve"> </w:t>
      </w:r>
      <w:r w:rsidRPr="00983011">
        <w:rPr>
          <w:rFonts w:cs="Arial"/>
          <w:u w:val="single"/>
        </w:rPr>
        <w:t>ruční nářadí v provedení Ex</w:t>
      </w:r>
      <w:r w:rsidR="00B549A0">
        <w:rPr>
          <w:rFonts w:cs="Arial"/>
          <w:u w:val="single"/>
        </w:rPr>
        <w:t xml:space="preserve"> </w:t>
      </w:r>
      <w:proofErr w:type="gramStart"/>
      <w:r w:rsidR="00B549A0">
        <w:rPr>
          <w:rFonts w:cs="Arial"/>
          <w:u w:val="single"/>
        </w:rPr>
        <w:t xml:space="preserve">a </w:t>
      </w:r>
      <w:r w:rsidRPr="00983011">
        <w:rPr>
          <w:rFonts w:cs="Arial"/>
        </w:rPr>
        <w:t xml:space="preserve"> </w:t>
      </w:r>
      <w:bookmarkEnd w:id="8"/>
      <w:r w:rsidRPr="00983011">
        <w:rPr>
          <w:rFonts w:cs="Arial"/>
        </w:rPr>
        <w:t>ostatní</w:t>
      </w:r>
      <w:proofErr w:type="gramEnd"/>
      <w:r w:rsidRPr="00983011">
        <w:rPr>
          <w:rFonts w:cs="Arial"/>
        </w:rPr>
        <w:t xml:space="preserve"> potřebné přípravky</w:t>
      </w:r>
      <w:r w:rsidR="00B549A0">
        <w:rPr>
          <w:rFonts w:cs="Arial"/>
        </w:rPr>
        <w:t>.</w:t>
      </w:r>
    </w:p>
    <w:p w14:paraId="6D1F6FE7" w14:textId="77777777" w:rsidR="0084135C" w:rsidRPr="004A7E5F" w:rsidRDefault="0084135C" w:rsidP="0084135C">
      <w:pPr>
        <w:pStyle w:val="02-ODST-2"/>
      </w:pPr>
      <w:r>
        <w:t>Zhotovitel nese nebezpečí škody na Díle až do předání D</w:t>
      </w:r>
      <w:r w:rsidRPr="004A7E5F">
        <w:t xml:space="preserve">íla </w:t>
      </w:r>
      <w:r>
        <w:t>Objednateli</w:t>
      </w:r>
      <w:r w:rsidRPr="004A7E5F">
        <w:t>.</w:t>
      </w:r>
    </w:p>
    <w:p w14:paraId="2F4E6E58" w14:textId="77777777" w:rsidR="00B06824" w:rsidRPr="007840C5" w:rsidRDefault="00B06824" w:rsidP="00B06824">
      <w:pPr>
        <w:pStyle w:val="01-ODST-2"/>
        <w:numPr>
          <w:ilvl w:val="1"/>
          <w:numId w:val="3"/>
        </w:numPr>
        <w:tabs>
          <w:tab w:val="clear" w:pos="1364"/>
          <w:tab w:val="num" w:pos="1080"/>
        </w:tabs>
        <w:ind w:left="567"/>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A14D65E" w14:textId="77777777"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Zhotovitel je povinen zajistit dostatečné materiálové a personální kapacity (zdroje) umožňující Zhotoviteli v případě potřeb Objednatele realizovat Dílo současně na minimálně dvou lokalitách čerpacích stanic – konkrétních místech plnění.</w:t>
      </w:r>
    </w:p>
    <w:p w14:paraId="577D5AEC" w14:textId="77777777" w:rsidR="008D536B" w:rsidRPr="007840C5" w:rsidRDefault="008D536B" w:rsidP="008D536B">
      <w:pPr>
        <w:pStyle w:val="01-ODST-2"/>
        <w:numPr>
          <w:ilvl w:val="1"/>
          <w:numId w:val="3"/>
        </w:numPr>
        <w:tabs>
          <w:tab w:val="clear" w:pos="1364"/>
          <w:tab w:val="num" w:pos="1080"/>
        </w:tabs>
        <w:ind w:left="567"/>
        <w:rPr>
          <w:rFonts w:cs="Arial"/>
        </w:rPr>
      </w:pPr>
      <w:r w:rsidRPr="00983011">
        <w:rPr>
          <w:rFonts w:cs="Arial"/>
        </w:rPr>
        <w:t>Zhotovitel je povinen předložit analýzu rizik prací a přijatých opatření k ochraně před jejich působením před nástupem provedení Díla.</w:t>
      </w:r>
    </w:p>
    <w:p w14:paraId="4F3ED5FD" w14:textId="761F5CE1"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Zhotovitel bere na vědomí, že</w:t>
      </w:r>
      <w:r w:rsidR="00B608B6" w:rsidRPr="0083784C">
        <w:rPr>
          <w:rFonts w:cs="Arial"/>
        </w:rPr>
        <w:t xml:space="preserve"> některé</w:t>
      </w:r>
      <w:r w:rsidRPr="0083784C">
        <w:rPr>
          <w:rFonts w:cs="Arial"/>
        </w:rPr>
        <w:t xml:space="preserve"> práce </w:t>
      </w:r>
      <w:r w:rsidR="00B608B6" w:rsidRPr="0083784C">
        <w:rPr>
          <w:rFonts w:cs="Arial"/>
        </w:rPr>
        <w:t xml:space="preserve">na Díle </w:t>
      </w:r>
      <w:r w:rsidRPr="0083784C">
        <w:rPr>
          <w:rFonts w:cs="Arial"/>
        </w:rPr>
        <w:t>budou probíhat za provozu ČS, a zavazuje se před zahájením Díla informovat a seznámit se všemi skutečnostmi vztahujícími se k provozu ČS tak, aby mohl Dílo řádně a bezpečně pro Objednatele provést s tím, že v okamžiku, kdy Zhotovitel zahájí provádění Díla, platí, že Zhotovitel je s podmínkami provozu ČS seznámen.</w:t>
      </w:r>
    </w:p>
    <w:p w14:paraId="38A4249A" w14:textId="77777777" w:rsidR="0084135C" w:rsidRDefault="0084135C" w:rsidP="0083784C">
      <w:pPr>
        <w:pStyle w:val="01-ODST-2"/>
        <w:numPr>
          <w:ilvl w:val="1"/>
          <w:numId w:val="3"/>
        </w:numPr>
        <w:tabs>
          <w:tab w:val="clear" w:pos="1364"/>
          <w:tab w:val="num" w:pos="1080"/>
        </w:tabs>
        <w:ind w:left="567"/>
        <w:rPr>
          <w:rFonts w:cs="Arial"/>
        </w:rPr>
      </w:pPr>
      <w:r w:rsidRPr="00886E68">
        <w:rPr>
          <w:rFonts w:cs="Arial"/>
        </w:rPr>
        <w:t xml:space="preserve">Zhotovitel bere na vědomí, že práce na </w:t>
      </w:r>
      <w:r>
        <w:rPr>
          <w:rFonts w:cs="Arial"/>
        </w:rPr>
        <w:t>D</w:t>
      </w:r>
      <w:r w:rsidRPr="00886E68">
        <w:rPr>
          <w:rFonts w:cs="Arial"/>
        </w:rPr>
        <w:t>íle budou prováděny v prostředí s vysokým požárním nebezpečím</w:t>
      </w:r>
      <w:r>
        <w:rPr>
          <w:rFonts w:cs="Arial"/>
        </w:rPr>
        <w:t>,</w:t>
      </w:r>
      <w:r w:rsidRPr="00886E68">
        <w:rPr>
          <w:rFonts w:cs="Arial"/>
        </w:rPr>
        <w:t xml:space="preserve"> tj. v prostorách a blízkosti </w:t>
      </w:r>
      <w:r>
        <w:rPr>
          <w:rFonts w:cs="Arial"/>
        </w:rPr>
        <w:t>uložiště pohonných hmot</w:t>
      </w:r>
      <w:r w:rsidRPr="00886E68">
        <w:rPr>
          <w:rFonts w:cs="Arial"/>
        </w:rPr>
        <w:t xml:space="preserve"> na ČS (tyto prostory jsou klasifikovány jako prostředí s nebezpečím výbuchu), a zavazuje se přizpůsobit tomu veškeré pracovní postupy, zařízení a strojn</w:t>
      </w:r>
      <w:r>
        <w:rPr>
          <w:rFonts w:cs="Arial"/>
        </w:rPr>
        <w:t>í vybavení použité k realizaci D</w:t>
      </w:r>
      <w:r w:rsidRPr="00886E68">
        <w:rPr>
          <w:rFonts w:cs="Arial"/>
        </w:rPr>
        <w:t>íla a také vybavení osob realizují</w:t>
      </w:r>
      <w:r>
        <w:rPr>
          <w:rFonts w:cs="Arial"/>
        </w:rPr>
        <w:t>cích D</w:t>
      </w:r>
      <w:r w:rsidRPr="00886E68">
        <w:rPr>
          <w:rFonts w:cs="Arial"/>
        </w:rPr>
        <w:t>ílo z hlediska bezpečnosti práce.</w:t>
      </w:r>
    </w:p>
    <w:p w14:paraId="140A3B98" w14:textId="4DD1167F" w:rsidR="00B608B6" w:rsidRPr="00EE03CF" w:rsidRDefault="00B608B6" w:rsidP="0083784C">
      <w:pPr>
        <w:pStyle w:val="01-ODST-2"/>
        <w:numPr>
          <w:ilvl w:val="1"/>
          <w:numId w:val="3"/>
        </w:numPr>
        <w:tabs>
          <w:tab w:val="clear" w:pos="1364"/>
          <w:tab w:val="num" w:pos="1080"/>
        </w:tabs>
        <w:ind w:left="567"/>
        <w:rPr>
          <w:rFonts w:cs="Arial"/>
        </w:rPr>
      </w:pPr>
      <w:r>
        <w:rPr>
          <w:rFonts w:cs="Arial"/>
        </w:rPr>
        <w:t>Zhotovitel se zavazuje při provádění Díla postupovat v souladu a dle technologického postupu prací Díla, přičemž v obecné rovině jsou technologické postupy prací pro každé konkrétní Dílo dle specifikace služeb v rozčlenění dle bodu 2.5 této Smlouvy součástí Nabídky, v případě připomínek Objednatele je Zhotovitel povinen zapracovat připomínky Objednatele do konkrétního podrobného popisu technologického postupu prací a tento nejpozději před zahájením realizace Díla předat v čistopise Objednateli.</w:t>
      </w:r>
    </w:p>
    <w:p w14:paraId="65280E74" w14:textId="390114BF" w:rsidR="00B608B6" w:rsidRPr="00886E68" w:rsidRDefault="00B608B6" w:rsidP="0083784C">
      <w:pPr>
        <w:pStyle w:val="01-ODST-2"/>
        <w:numPr>
          <w:ilvl w:val="1"/>
          <w:numId w:val="3"/>
        </w:numPr>
        <w:tabs>
          <w:tab w:val="clear" w:pos="1364"/>
          <w:tab w:val="num" w:pos="1080"/>
        </w:tabs>
        <w:ind w:left="567"/>
        <w:rPr>
          <w:rFonts w:cs="Arial"/>
        </w:rPr>
      </w:pPr>
      <w:r>
        <w:rPr>
          <w:rFonts w:cs="Arial"/>
        </w:rPr>
        <w:t>Zhotovitel</w:t>
      </w:r>
      <w:r w:rsidRPr="0083784C">
        <w:rPr>
          <w:rFonts w:cs="Arial"/>
        </w:rPr>
        <w:t xml:space="preserve"> je ve smyslu zákona č. </w:t>
      </w:r>
      <w:r w:rsidR="004B1327">
        <w:rPr>
          <w:rFonts w:cs="Arial"/>
        </w:rPr>
        <w:t>541/2020 Sb.</w:t>
      </w:r>
      <w:r w:rsidRPr="0083784C">
        <w:rPr>
          <w:rFonts w:cs="Arial"/>
        </w:rPr>
        <w:t>, o odpadech, v platném znění (dále jen „zákon o odpadech“) původcem všech druhů odpadů, vzniklých v souvislosti s plněním předmětu Díla</w:t>
      </w:r>
      <w:r w:rsidR="00EE03CF" w:rsidRPr="0083784C">
        <w:rPr>
          <w:rFonts w:cs="Arial"/>
        </w:rPr>
        <w:t xml:space="preserve"> a zavazuje se v oblasti nakládání s odpady zajistit veškerá opatření kladená mu v souvislosti s předmětem Díla platnou legislativou a požadavky Objednatele.</w:t>
      </w:r>
    </w:p>
    <w:p w14:paraId="0C1CEBAF" w14:textId="31B90F95"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Objednatel se zavazuje k řádnému provedení Díla Zhotovitelem poskytnout svou součinnost. Objednatel pro realizaci Díla zajistí</w:t>
      </w:r>
      <w:r w:rsidR="00240DF4">
        <w:rPr>
          <w:rFonts w:cs="Arial"/>
        </w:rPr>
        <w:t xml:space="preserve"> tuto součinnost</w:t>
      </w:r>
      <w:r w:rsidRPr="0083784C">
        <w:rPr>
          <w:rFonts w:cs="Arial"/>
        </w:rPr>
        <w:t>:</w:t>
      </w:r>
    </w:p>
    <w:p w14:paraId="4C8A53D8" w14:textId="77777777" w:rsidR="0084135C" w:rsidRPr="00114BF4" w:rsidRDefault="0084135C" w:rsidP="0084135C">
      <w:pPr>
        <w:pStyle w:val="05-ODST-3"/>
      </w:pPr>
      <w:r w:rsidRPr="00114BF4">
        <w:t>Vstupy pro pracovníky a techniku Zhotovitele do místa plnění;</w:t>
      </w:r>
    </w:p>
    <w:p w14:paraId="71BF52F1" w14:textId="77777777" w:rsidR="0084135C" w:rsidRPr="00114BF4" w:rsidRDefault="0084135C" w:rsidP="0084135C">
      <w:pPr>
        <w:pStyle w:val="05-ODST-3"/>
      </w:pPr>
      <w:r w:rsidRPr="00114BF4">
        <w:t>Součinnost při přípravě a schvalování harmonogramu plnění;</w:t>
      </w:r>
    </w:p>
    <w:p w14:paraId="53DDE0B5" w14:textId="77777777" w:rsidR="0084135C" w:rsidRPr="004C0864" w:rsidRDefault="0084135C" w:rsidP="0084135C">
      <w:pPr>
        <w:pStyle w:val="05-ODST-3"/>
      </w:pPr>
      <w:r w:rsidRPr="004C0864">
        <w:t>Seznámení s vnitřními předpisy Objednatele;</w:t>
      </w:r>
    </w:p>
    <w:p w14:paraId="02027505" w14:textId="77777777" w:rsidR="0084135C" w:rsidRPr="004C0864" w:rsidRDefault="0084135C" w:rsidP="0084135C">
      <w:pPr>
        <w:pStyle w:val="05-ODST-3"/>
      </w:pPr>
      <w:r w:rsidRPr="004C0864">
        <w:t>Přítomnost metodika ČS na pracovišti při provádění Díla v místě plnění.</w:t>
      </w:r>
    </w:p>
    <w:p w14:paraId="2D39B32C" w14:textId="350DDFF0" w:rsidR="00FD21B1" w:rsidRPr="000F21BD" w:rsidRDefault="00FD21B1" w:rsidP="00FD21B1">
      <w:pPr>
        <w:numPr>
          <w:ilvl w:val="1"/>
          <w:numId w:val="3"/>
        </w:numPr>
        <w:tabs>
          <w:tab w:val="clear" w:pos="1364"/>
          <w:tab w:val="left" w:pos="567"/>
          <w:tab w:val="num" w:pos="1648"/>
        </w:tabs>
        <w:spacing w:after="120"/>
        <w:ind w:left="567"/>
      </w:pPr>
      <w:r w:rsidRPr="000F21BD">
        <w:t>Za dodržování a plnění povinností v oblasti bezpečnosti a ochrany zdraví při práci</w:t>
      </w:r>
      <w:r w:rsidR="00240DF4">
        <w:t xml:space="preserve"> (dále též „BOZP“)</w:t>
      </w:r>
      <w:r w:rsidRPr="000F21BD">
        <w:t xml:space="preserve">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199B71EF" w14:textId="35DBAEB9" w:rsidR="00FD21B1" w:rsidRPr="00B02F7D" w:rsidRDefault="00FD21B1" w:rsidP="00564FEA">
      <w:pPr>
        <w:pStyle w:val="Odstavec2"/>
        <w:numPr>
          <w:ilvl w:val="1"/>
          <w:numId w:val="3"/>
        </w:numPr>
        <w:tabs>
          <w:tab w:val="clear" w:pos="1364"/>
          <w:tab w:val="num" w:pos="1080"/>
        </w:tabs>
        <w:spacing w:before="0" w:after="120"/>
        <w:ind w:left="567"/>
        <w:rPr>
          <w:highlight w:val="yellow"/>
        </w:rPr>
      </w:pPr>
      <w:r w:rsidRPr="000F21BD">
        <w:t xml:space="preserve">Za Zhotovitele je pověřen a zmocněn k plnění povinností plynoucích z předpisů v oblasti bezpečnosti a ochrany zdraví při práci p. </w:t>
      </w:r>
      <w:r w:rsidRPr="00B02F7D">
        <w:rPr>
          <w:highlight w:val="yellow"/>
        </w:rPr>
        <w:t>…………</w:t>
      </w:r>
      <w:r w:rsidRPr="000F21BD">
        <w:t xml:space="preserve"> </w:t>
      </w:r>
      <w:proofErr w:type="gramStart"/>
      <w:r w:rsidRPr="000F21BD">
        <w:t>telefon:</w:t>
      </w:r>
      <w:r w:rsidRPr="00B02F7D">
        <w:rPr>
          <w:highlight w:val="yellow"/>
        </w:rPr>
        <w:t>…</w:t>
      </w:r>
      <w:proofErr w:type="gramEnd"/>
      <w:r w:rsidRPr="00B02F7D">
        <w:rPr>
          <w:highlight w:val="yellow"/>
        </w:rPr>
        <w:t>….</w:t>
      </w:r>
      <w:r w:rsidRPr="000F21BD">
        <w:t xml:space="preserve"> email</w:t>
      </w:r>
      <w:r w:rsidRPr="00B02F7D">
        <w:rPr>
          <w:highlight w:val="yellow"/>
        </w:rPr>
        <w:t xml:space="preserve">: </w:t>
      </w:r>
      <w:r w:rsidRPr="00CF0157">
        <w:rPr>
          <w:highlight w:val="yellow"/>
        </w:rPr>
        <w:t>………</w:t>
      </w:r>
      <w:r w:rsidR="00B267AB" w:rsidRPr="00B267AB">
        <w:t xml:space="preserve"> </w:t>
      </w:r>
    </w:p>
    <w:p w14:paraId="703306C4" w14:textId="77777777" w:rsidR="00CF0157" w:rsidRPr="000F21BD" w:rsidRDefault="00CF0157" w:rsidP="00CF0157">
      <w:pPr>
        <w:pStyle w:val="01-ODST-2"/>
        <w:numPr>
          <w:ilvl w:val="1"/>
          <w:numId w:val="3"/>
        </w:numPr>
        <w:tabs>
          <w:tab w:val="clear" w:pos="1364"/>
          <w:tab w:val="num" w:pos="1080"/>
        </w:tabs>
        <w:ind w:left="567"/>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7450C835" w14:textId="131A2686" w:rsidR="00732197" w:rsidRPr="000F21BD" w:rsidRDefault="00732197" w:rsidP="00732197">
      <w:pPr>
        <w:pStyle w:val="01-ODST-2"/>
        <w:numPr>
          <w:ilvl w:val="1"/>
          <w:numId w:val="3"/>
        </w:numPr>
        <w:tabs>
          <w:tab w:val="clear" w:pos="1364"/>
          <w:tab w:val="num" w:pos="1080"/>
        </w:tabs>
        <w:ind w:left="567"/>
      </w:pPr>
      <w:r w:rsidRPr="000F21BD">
        <w:t>Zhotovitel je oprávněn pověřit provedením Díla nebo jeho část</w:t>
      </w:r>
      <w:r w:rsidR="00384E38">
        <w:t>m</w:t>
      </w:r>
      <w:r w:rsidRPr="000F21BD">
        <w:t>i jen takové poddodavatele, kteří byli předem písemně schváleni Objednatelem</w:t>
      </w:r>
      <w:proofErr w:type="gramStart"/>
      <w:r w:rsidR="00B54C46">
        <w:t xml:space="preserve">. </w:t>
      </w:r>
      <w:r w:rsidRPr="000F21BD">
        <w:t>,</w:t>
      </w:r>
      <w:proofErr w:type="gramEnd"/>
      <w:r w:rsidRPr="000F21BD">
        <w:t xml:space="preserve"> nebo jejichž jména byla uvedena v písemné Nabídce Zhotovitele doručené Objednateli </w:t>
      </w:r>
      <w:r w:rsidRPr="000F21BD">
        <w:rPr>
          <w:iCs/>
        </w:rPr>
        <w:t>v zadávacím řízení č</w:t>
      </w:r>
      <w:r w:rsidRPr="0019160A">
        <w:rPr>
          <w:iCs/>
        </w:rPr>
        <w:t xml:space="preserve">. </w:t>
      </w:r>
      <w:r>
        <w:rPr>
          <w:iCs/>
        </w:rPr>
        <w:t>214</w:t>
      </w:r>
      <w:r w:rsidRPr="0019160A">
        <w:rPr>
          <w:iCs/>
        </w:rPr>
        <w:t>/22/</w:t>
      </w:r>
      <w:proofErr w:type="spellStart"/>
      <w:r w:rsidRPr="0019160A">
        <w:rPr>
          <w:iCs/>
        </w:rPr>
        <w:t>OCN</w:t>
      </w:r>
      <w:r w:rsidRPr="0019160A">
        <w:t>Při</w:t>
      </w:r>
      <w:proofErr w:type="spellEnd"/>
      <w:r w:rsidRPr="0019160A">
        <w:t> provádění Díla nebo jeho části poddodavateli je Zhotovitel odpovědný Objednateli stejným způsobem</w:t>
      </w:r>
      <w:r w:rsidRPr="000F21BD">
        <w:t>, jako kdyby Dílo nebo jeho část prováděl sám.</w:t>
      </w:r>
    </w:p>
    <w:p w14:paraId="5A1D914A" w14:textId="4264F258" w:rsidR="00732197" w:rsidRDefault="00732197" w:rsidP="00732197">
      <w:pPr>
        <w:pStyle w:val="01-ODST-2"/>
        <w:numPr>
          <w:ilvl w:val="1"/>
          <w:numId w:val="3"/>
        </w:numPr>
        <w:tabs>
          <w:tab w:val="clear" w:pos="1364"/>
          <w:tab w:val="num" w:pos="1080"/>
        </w:tabs>
        <w:ind w:left="567"/>
        <w:rPr>
          <w:rFonts w:cs="Arial"/>
        </w:rPr>
      </w:pPr>
      <w:r w:rsidRPr="00983011">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4FD53BB"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Zhotovitel se zavazuje průběžně provádět veškeré potřebné zkoušky, měření a atesty k prokázání kvalitativních parametrů předmětu Díla.</w:t>
      </w:r>
    </w:p>
    <w:p w14:paraId="0581E5E2"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Objednatel má právo sám nebo prostřednictvím jím pověřených osob provádět kontrolu plnění smluvních povinností Zhotovitele kdykoli v průběhu provádění Díla Zhotovitelem.</w:t>
      </w:r>
    </w:p>
    <w:p w14:paraId="635CC460"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78E67655"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V případě, že by Zhotovitel potřeboval pro komunikaci v českém jazyce tlumočníka, zajistí si jej na své náklady.</w:t>
      </w:r>
    </w:p>
    <w:p w14:paraId="6F2D06FA" w14:textId="77777777" w:rsidR="00E8623B" w:rsidRPr="000F21BD" w:rsidRDefault="00E8623B" w:rsidP="00E8623B">
      <w:pPr>
        <w:pStyle w:val="01-L"/>
        <w:spacing w:before="600"/>
        <w:ind w:left="454"/>
        <w:outlineLvl w:val="0"/>
      </w:pPr>
      <w:r w:rsidRPr="000F21BD">
        <w:t>Změny rozsahu Díla</w:t>
      </w:r>
    </w:p>
    <w:p w14:paraId="2D71A10E" w14:textId="77777777" w:rsidR="00E8623B" w:rsidRPr="000F21BD" w:rsidRDefault="00E8623B" w:rsidP="00E8623B">
      <w:pPr>
        <w:pStyle w:val="01-ODST-2"/>
        <w:numPr>
          <w:ilvl w:val="1"/>
          <w:numId w:val="3"/>
        </w:numPr>
        <w:tabs>
          <w:tab w:val="clear" w:pos="1364"/>
          <w:tab w:val="num" w:pos="1080"/>
        </w:tabs>
        <w:ind w:left="567"/>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B3C4FDA" w14:textId="3900F351" w:rsidR="00E8623B" w:rsidRPr="000F21BD" w:rsidRDefault="00E8623B" w:rsidP="00E8623B">
      <w:pPr>
        <w:pStyle w:val="01-ODST-2"/>
        <w:numPr>
          <w:ilvl w:val="1"/>
          <w:numId w:val="3"/>
        </w:numPr>
        <w:tabs>
          <w:tab w:val="clear" w:pos="1364"/>
          <w:tab w:val="num" w:pos="1080"/>
        </w:tabs>
        <w:ind w:left="567"/>
      </w:pPr>
      <w:r w:rsidRPr="000F21BD">
        <w:t xml:space="preserve">Objednatel je oprávněn, není-li to v rozporu s příslušnými ustanoveními obecně závazných právních předpisů (zejména zákona č. 134/2016 Sb., o zadávání veřejných zakázek, v platném znění), navrhnout </w:t>
      </w:r>
      <w:r w:rsidR="00DE24FC">
        <w:t>Z</w:t>
      </w:r>
      <w:r w:rsidRPr="000F21BD">
        <w:t>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0F21BD">
        <w:t>rozsahu</w:t>
      </w:r>
      <w:proofErr w:type="gramEnd"/>
      <w:r w:rsidRPr="000F21BD">
        <w:t xml:space="preserve"> než se přepokládalo.</w:t>
      </w:r>
    </w:p>
    <w:p w14:paraId="53D0601F" w14:textId="77777777" w:rsidR="00E8623B" w:rsidRPr="000F21BD" w:rsidRDefault="00E8623B" w:rsidP="00E8623B">
      <w:pPr>
        <w:pStyle w:val="01-ODST-2"/>
        <w:numPr>
          <w:ilvl w:val="1"/>
          <w:numId w:val="3"/>
        </w:numPr>
        <w:tabs>
          <w:tab w:val="clear" w:pos="1364"/>
          <w:tab w:val="num" w:pos="1080"/>
        </w:tabs>
        <w:ind w:left="567"/>
      </w:pPr>
      <w:r w:rsidRPr="000F21BD">
        <w:t>Není-li to v rozporu s obecně závaznými předpisy českého právního řádu, může být rozsah Díla naopak zúžen, a to vždy na základě požadavků Objednatele.</w:t>
      </w:r>
    </w:p>
    <w:p w14:paraId="7C045DE6" w14:textId="77777777" w:rsidR="00E8623B" w:rsidRPr="000F21BD" w:rsidRDefault="00E8623B" w:rsidP="00E8623B">
      <w:pPr>
        <w:pStyle w:val="01-ODST-2"/>
        <w:numPr>
          <w:ilvl w:val="1"/>
          <w:numId w:val="3"/>
        </w:numPr>
        <w:tabs>
          <w:tab w:val="clear" w:pos="1364"/>
          <w:tab w:val="num" w:pos="1080"/>
        </w:tabs>
        <w:ind w:left="567"/>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437E4983" w14:textId="77777777" w:rsidR="00E464D7" w:rsidRPr="000F21BD" w:rsidRDefault="00E464D7" w:rsidP="00E464D7">
      <w:pPr>
        <w:pStyle w:val="01-L"/>
        <w:spacing w:before="600"/>
        <w:ind w:left="454"/>
        <w:outlineLvl w:val="0"/>
      </w:pPr>
      <w:r w:rsidRPr="000F21BD">
        <w:t>Cena díla a platební podmínky</w:t>
      </w:r>
    </w:p>
    <w:p w14:paraId="74B1C262" w14:textId="77777777" w:rsidR="002E4F9A" w:rsidRPr="000F21BD" w:rsidRDefault="002E4F9A" w:rsidP="002E4F9A">
      <w:pPr>
        <w:pStyle w:val="01-ODST-2"/>
        <w:numPr>
          <w:ilvl w:val="1"/>
          <w:numId w:val="3"/>
        </w:numPr>
        <w:tabs>
          <w:tab w:val="clear" w:pos="1364"/>
          <w:tab w:val="num" w:pos="1080"/>
        </w:tabs>
        <w:ind w:left="567"/>
      </w:pPr>
      <w:bookmarkStart w:id="9" w:name="_Ref321240324"/>
      <w:r w:rsidRPr="000F21BD">
        <w:t>Cena za řádné a včasné provedení Díla (dále jen „</w:t>
      </w:r>
      <w:r w:rsidRPr="00983011">
        <w:rPr>
          <w:b/>
        </w:rPr>
        <w:t>Cena díla</w:t>
      </w:r>
      <w:r w:rsidRPr="000F21BD">
        <w:t>“) bude uvedena v dílčí smlouvě, resp. v písemné výzvě Objednatele potvrzené ze strany Zhotovitele dle této Smlouvy.</w:t>
      </w:r>
    </w:p>
    <w:p w14:paraId="0021B039" w14:textId="77777777" w:rsidR="00DA6464" w:rsidRPr="0083784C" w:rsidRDefault="001236AE" w:rsidP="0083784C">
      <w:pPr>
        <w:pStyle w:val="01-ODST-2"/>
        <w:numPr>
          <w:ilvl w:val="1"/>
          <w:numId w:val="3"/>
        </w:numPr>
        <w:tabs>
          <w:tab w:val="clear" w:pos="1364"/>
          <w:tab w:val="num" w:pos="1080"/>
        </w:tabs>
        <w:ind w:left="567"/>
        <w:rPr>
          <w:rFonts w:cs="Arial"/>
        </w:rPr>
      </w:pPr>
      <w:r w:rsidRPr="0083784C">
        <w:rPr>
          <w:rFonts w:cs="Arial"/>
        </w:rPr>
        <w:t>Celková c</w:t>
      </w:r>
      <w:r w:rsidR="00640494" w:rsidRPr="0083784C">
        <w:rPr>
          <w:rFonts w:cs="Arial"/>
        </w:rPr>
        <w:t>ena za plnění dle konkrétní dílčí smlouvy bude vypočten</w:t>
      </w:r>
      <w:r w:rsidR="00E71F0E" w:rsidRPr="0083784C">
        <w:rPr>
          <w:rFonts w:cs="Arial"/>
        </w:rPr>
        <w:t>a dle skutečného rozsahu</w:t>
      </w:r>
      <w:r w:rsidR="00640494" w:rsidRPr="0083784C">
        <w:rPr>
          <w:rFonts w:cs="Arial"/>
        </w:rPr>
        <w:t xml:space="preserve"> Před</w:t>
      </w:r>
      <w:r w:rsidRPr="0083784C">
        <w:rPr>
          <w:rFonts w:cs="Arial"/>
        </w:rPr>
        <w:t xml:space="preserve">mětu plnění na základě </w:t>
      </w:r>
      <w:r w:rsidR="00AA3491" w:rsidRPr="0083784C">
        <w:rPr>
          <w:rFonts w:cs="Arial"/>
        </w:rPr>
        <w:t>cen uveden</w:t>
      </w:r>
      <w:r w:rsidR="00247A79" w:rsidRPr="0083784C">
        <w:rPr>
          <w:rFonts w:cs="Arial"/>
        </w:rPr>
        <w:t>ých</w:t>
      </w:r>
      <w:r w:rsidR="00AA3491" w:rsidRPr="0083784C">
        <w:rPr>
          <w:rFonts w:cs="Arial"/>
        </w:rPr>
        <w:t xml:space="preserve"> </w:t>
      </w:r>
      <w:r w:rsidR="0074710B" w:rsidRPr="0083784C">
        <w:rPr>
          <w:rFonts w:cs="Arial"/>
        </w:rPr>
        <w:t>v </w:t>
      </w:r>
      <w:r w:rsidR="00247A79" w:rsidRPr="0083784C">
        <w:rPr>
          <w:rFonts w:cs="Arial"/>
        </w:rPr>
        <w:t>příloze č</w:t>
      </w:r>
      <w:r w:rsidR="00AE0D22" w:rsidRPr="0083784C">
        <w:rPr>
          <w:rFonts w:cs="Arial"/>
        </w:rPr>
        <w:t>. 2</w:t>
      </w:r>
      <w:r w:rsidR="00247A79" w:rsidRPr="0083784C">
        <w:rPr>
          <w:rFonts w:cs="Arial"/>
        </w:rPr>
        <w:t xml:space="preserve"> Smlouvy</w:t>
      </w:r>
      <w:r w:rsidR="00C221E8" w:rsidRPr="0083784C">
        <w:rPr>
          <w:rFonts w:cs="Arial"/>
        </w:rPr>
        <w:t xml:space="preserve"> a </w:t>
      </w:r>
      <w:r w:rsidR="00AE0D22" w:rsidRPr="0083784C">
        <w:rPr>
          <w:rFonts w:cs="Arial"/>
        </w:rPr>
        <w:t>bude účtovaná dle skutečně provedených prací a dodávek Zhotovitele.</w:t>
      </w:r>
      <w:r w:rsidR="00DA6464" w:rsidRPr="0083784C">
        <w:rPr>
          <w:rFonts w:cs="Arial"/>
        </w:rPr>
        <w:t xml:space="preserve"> Všechny ceny jsou uvedeny bez daně z přidané hodnoty (dále jen "DPH"). K uvedeným cenám bude vždy účtována DPH v zákonem stanovené výši ke dni uskutečnění zdanitelného plnění.  </w:t>
      </w:r>
    </w:p>
    <w:p w14:paraId="52586CE9" w14:textId="0DDDDFE1" w:rsidR="00640494" w:rsidRPr="00AA3491" w:rsidRDefault="00E71F0E" w:rsidP="001237E6">
      <w:pPr>
        <w:pStyle w:val="Odstavec2"/>
        <w:numPr>
          <w:ilvl w:val="1"/>
          <w:numId w:val="3"/>
        </w:numPr>
        <w:tabs>
          <w:tab w:val="clear" w:pos="567"/>
          <w:tab w:val="clear" w:pos="1364"/>
        </w:tabs>
        <w:spacing w:before="0" w:after="120"/>
        <w:ind w:left="567"/>
        <w:rPr>
          <w:rFonts w:cs="Arial"/>
          <w:bCs/>
        </w:rPr>
      </w:pPr>
      <w:r>
        <w:rPr>
          <w:rFonts w:cs="Arial"/>
          <w:bCs/>
        </w:rPr>
        <w:t>Zhotovitel</w:t>
      </w:r>
      <w:r w:rsidR="00AA3491" w:rsidRPr="00AA3491">
        <w:rPr>
          <w:rFonts w:cs="Arial"/>
          <w:bCs/>
        </w:rPr>
        <w:t xml:space="preserve"> p</w:t>
      </w:r>
      <w:r w:rsidR="001236AE">
        <w:rPr>
          <w:rFonts w:cs="Arial"/>
          <w:bCs/>
        </w:rPr>
        <w:t xml:space="preserve">rohlašuje, že </w:t>
      </w:r>
      <w:r w:rsidR="00640494" w:rsidRPr="00AA3491">
        <w:rPr>
          <w:rFonts w:cs="Arial"/>
          <w:bCs/>
        </w:rPr>
        <w:t>cen</w:t>
      </w:r>
      <w:r w:rsidR="00247A79">
        <w:rPr>
          <w:rFonts w:cs="Arial"/>
          <w:bCs/>
        </w:rPr>
        <w:t>y</w:t>
      </w:r>
      <w:r w:rsidR="00640494" w:rsidRPr="00AA3491">
        <w:rPr>
          <w:rFonts w:cs="Arial"/>
          <w:bCs/>
        </w:rPr>
        <w:t xml:space="preserve"> Předmětu plnění</w:t>
      </w:r>
      <w:r w:rsidR="009C62EA">
        <w:rPr>
          <w:rFonts w:cs="Arial"/>
          <w:bCs/>
        </w:rPr>
        <w:t xml:space="preserve"> uvedené</w:t>
      </w:r>
      <w:r w:rsidR="00247A79">
        <w:rPr>
          <w:rFonts w:cs="Arial"/>
          <w:bCs/>
        </w:rPr>
        <w:t xml:space="preserve"> </w:t>
      </w:r>
      <w:r w:rsidR="00247A79" w:rsidRPr="009C62EA">
        <w:rPr>
          <w:rFonts w:cs="Arial"/>
          <w:bCs/>
        </w:rPr>
        <w:t>příloze č</w:t>
      </w:r>
      <w:r w:rsidR="009C62EA" w:rsidRPr="009C62EA">
        <w:rPr>
          <w:rFonts w:cs="Arial"/>
          <w:bCs/>
        </w:rPr>
        <w:t>.</w:t>
      </w:r>
      <w:r w:rsidR="00AE0D22">
        <w:rPr>
          <w:rFonts w:cs="Arial"/>
          <w:bCs/>
        </w:rPr>
        <w:t xml:space="preserve"> 2</w:t>
      </w:r>
      <w:r w:rsidR="009C62EA">
        <w:rPr>
          <w:rFonts w:cs="Arial"/>
          <w:bCs/>
        </w:rPr>
        <w:t xml:space="preserve"> </w:t>
      </w:r>
      <w:r w:rsidR="00247A79">
        <w:rPr>
          <w:rFonts w:cs="Arial"/>
          <w:bCs/>
        </w:rPr>
        <w:t>Smlouvy</w:t>
      </w:r>
      <w:r w:rsidR="00247A79" w:rsidRPr="00AA3491">
        <w:rPr>
          <w:rFonts w:cs="Arial"/>
          <w:bCs/>
        </w:rPr>
        <w:t xml:space="preserve"> </w:t>
      </w:r>
      <w:r w:rsidR="00640494" w:rsidRPr="00AA3491">
        <w:rPr>
          <w:rFonts w:cs="Arial"/>
          <w:bCs/>
        </w:rPr>
        <w:t>j</w:t>
      </w:r>
      <w:r w:rsidR="00E14273">
        <w:rPr>
          <w:rFonts w:cs="Arial"/>
          <w:bCs/>
        </w:rPr>
        <w:t>sou</w:t>
      </w:r>
      <w:r w:rsidR="00640494" w:rsidRPr="00AA3491">
        <w:rPr>
          <w:rFonts w:cs="Arial"/>
          <w:bCs/>
        </w:rPr>
        <w:t xml:space="preserve"> nejvýše přípus</w:t>
      </w:r>
      <w:r w:rsidR="00AA3491" w:rsidRPr="00AA3491">
        <w:rPr>
          <w:rFonts w:cs="Arial"/>
          <w:bCs/>
        </w:rPr>
        <w:t>tn</w:t>
      </w:r>
      <w:r w:rsidR="00E14273">
        <w:rPr>
          <w:rFonts w:cs="Arial"/>
          <w:bCs/>
        </w:rPr>
        <w:t>é</w:t>
      </w:r>
      <w:r w:rsidR="00640494" w:rsidRPr="00AA3491">
        <w:rPr>
          <w:rFonts w:cs="Arial"/>
          <w:bCs/>
        </w:rPr>
        <w:t>, neměnn</w:t>
      </w:r>
      <w:r w:rsidR="00E14273">
        <w:rPr>
          <w:rFonts w:cs="Arial"/>
          <w:bCs/>
        </w:rPr>
        <w:t>é</w:t>
      </w:r>
      <w:r w:rsidR="00AA3491" w:rsidRPr="00AA3491">
        <w:rPr>
          <w:rFonts w:cs="Arial"/>
          <w:bCs/>
        </w:rPr>
        <w:t xml:space="preserve"> a zahrnuj</w:t>
      </w:r>
      <w:r w:rsidR="00EB3F34">
        <w:rPr>
          <w:rFonts w:cs="Arial"/>
          <w:bCs/>
        </w:rPr>
        <w:t>í</w:t>
      </w:r>
      <w:r w:rsidR="00640494" w:rsidRPr="00AA3491">
        <w:rPr>
          <w:rFonts w:cs="Arial"/>
          <w:bCs/>
        </w:rPr>
        <w:t xml:space="preserve"> veškeré náklady spojené s j</w:t>
      </w:r>
      <w:r>
        <w:rPr>
          <w:rFonts w:cs="Arial"/>
          <w:bCs/>
        </w:rPr>
        <w:t xml:space="preserve">ednotlivým plněním Zhotovitele. </w:t>
      </w:r>
    </w:p>
    <w:p w14:paraId="2557061B" w14:textId="2808C788" w:rsidR="00640494" w:rsidRPr="00AA3491" w:rsidRDefault="001236AE" w:rsidP="001237E6">
      <w:pPr>
        <w:pStyle w:val="Odstavec2"/>
        <w:numPr>
          <w:ilvl w:val="1"/>
          <w:numId w:val="3"/>
        </w:numPr>
        <w:tabs>
          <w:tab w:val="clear" w:pos="567"/>
          <w:tab w:val="clear" w:pos="1364"/>
        </w:tabs>
        <w:spacing w:before="0" w:after="120"/>
        <w:ind w:left="567"/>
        <w:rPr>
          <w:rFonts w:cs="Arial"/>
          <w:bCs/>
        </w:rPr>
      </w:pPr>
      <w:r>
        <w:rPr>
          <w:rFonts w:cs="Arial"/>
          <w:bCs/>
        </w:rPr>
        <w:t>Zhotovitel</w:t>
      </w:r>
      <w:r w:rsidR="00640494" w:rsidRPr="00AA3491">
        <w:rPr>
          <w:rFonts w:cs="Arial"/>
          <w:bCs/>
        </w:rPr>
        <w:t xml:space="preserve"> </w:t>
      </w:r>
      <w:r>
        <w:rPr>
          <w:rFonts w:cs="Arial"/>
          <w:bCs/>
        </w:rPr>
        <w:t xml:space="preserve">garantuje </w:t>
      </w:r>
      <w:r w:rsidR="00640494" w:rsidRPr="00AA3491">
        <w:rPr>
          <w:rFonts w:cs="Arial"/>
          <w:bCs/>
        </w:rPr>
        <w:t>cen</w:t>
      </w:r>
      <w:r w:rsidR="00247A79">
        <w:rPr>
          <w:rFonts w:cs="Arial"/>
          <w:bCs/>
        </w:rPr>
        <w:t>y</w:t>
      </w:r>
      <w:r w:rsidR="00640494" w:rsidRPr="00AA3491">
        <w:rPr>
          <w:rFonts w:cs="Arial"/>
          <w:bCs/>
        </w:rPr>
        <w:t xml:space="preserve"> Předmě</w:t>
      </w:r>
      <w:r w:rsidR="00AA3491">
        <w:rPr>
          <w:rFonts w:cs="Arial"/>
          <w:bCs/>
        </w:rPr>
        <w:t>tu plnění uveden</w:t>
      </w:r>
      <w:r w:rsidR="00247A79">
        <w:rPr>
          <w:rFonts w:cs="Arial"/>
          <w:bCs/>
        </w:rPr>
        <w:t>é</w:t>
      </w:r>
      <w:r w:rsidR="00AA3491">
        <w:rPr>
          <w:rFonts w:cs="Arial"/>
          <w:bCs/>
        </w:rPr>
        <w:t xml:space="preserve"> </w:t>
      </w:r>
      <w:proofErr w:type="gramStart"/>
      <w:r w:rsidR="00AA3491">
        <w:rPr>
          <w:rFonts w:cs="Arial"/>
          <w:bCs/>
        </w:rPr>
        <w:t>v </w:t>
      </w:r>
      <w:r w:rsidR="00D8193A">
        <w:rPr>
          <w:rFonts w:cs="Arial"/>
          <w:bCs/>
        </w:rPr>
        <w:t xml:space="preserve"> </w:t>
      </w:r>
      <w:r w:rsidR="00D8193A" w:rsidRPr="009C62EA">
        <w:rPr>
          <w:rFonts w:cs="Arial"/>
          <w:bCs/>
        </w:rPr>
        <w:t>příloze</w:t>
      </w:r>
      <w:proofErr w:type="gramEnd"/>
      <w:r w:rsidR="00D8193A" w:rsidRPr="009C62EA">
        <w:rPr>
          <w:rFonts w:cs="Arial"/>
          <w:bCs/>
        </w:rPr>
        <w:t xml:space="preserve"> č</w:t>
      </w:r>
      <w:r w:rsidR="00AE0D22">
        <w:rPr>
          <w:rFonts w:cs="Arial"/>
          <w:bCs/>
        </w:rPr>
        <w:t>. 2</w:t>
      </w:r>
      <w:r w:rsidR="00247A79">
        <w:rPr>
          <w:rFonts w:cs="Arial"/>
          <w:bCs/>
        </w:rPr>
        <w:t xml:space="preserve"> </w:t>
      </w:r>
      <w:r w:rsidR="00640494" w:rsidRPr="00AA3491">
        <w:rPr>
          <w:rFonts w:cs="Arial"/>
          <w:bCs/>
        </w:rPr>
        <w:t xml:space="preserve">této Smlouvy po celou dobu trvání této Smlouvy. </w:t>
      </w:r>
    </w:p>
    <w:bookmarkEnd w:id="9"/>
    <w:p w14:paraId="6AADC466" w14:textId="65EF960B" w:rsidR="008224FB" w:rsidRPr="000F21BD" w:rsidRDefault="008224FB" w:rsidP="008224FB">
      <w:pPr>
        <w:pStyle w:val="01-ODST-2"/>
        <w:numPr>
          <w:ilvl w:val="1"/>
          <w:numId w:val="3"/>
        </w:numPr>
        <w:tabs>
          <w:tab w:val="clear" w:pos="1364"/>
          <w:tab w:val="num" w:pos="1080"/>
        </w:tabs>
        <w:ind w:left="567"/>
      </w:pPr>
      <w:r w:rsidRPr="000F21BD">
        <w:t xml:space="preserve">Cena za dopravu je Objednateli účtována formou paušální jednotkové ceny. V případě provádění činností na několika místech plnění v průběhu jednoho dne (bez ohledu, zda se jedná o periodické činnosti či </w:t>
      </w:r>
      <w:r w:rsidR="00CB5284">
        <w:t xml:space="preserve">ostatní </w:t>
      </w:r>
      <w:r w:rsidRPr="000F21BD">
        <w:t xml:space="preserve">činnosti dle </w:t>
      </w:r>
      <w:r w:rsidR="00CB5284">
        <w:t xml:space="preserve">této </w:t>
      </w:r>
      <w:r w:rsidRPr="000F21BD">
        <w:t xml:space="preserve">Smlouvy) bude Zhotovitelem účtována pouze jedna paušální částka, nebude-li </w:t>
      </w:r>
      <w:r>
        <w:t xml:space="preserve">písemně </w:t>
      </w:r>
      <w:r w:rsidRPr="000F21BD">
        <w:t>dohodnuto jinak.</w:t>
      </w:r>
    </w:p>
    <w:p w14:paraId="67BF85C0" w14:textId="77777777" w:rsidR="00805992" w:rsidRPr="000F21BD" w:rsidRDefault="00805992" w:rsidP="00805992">
      <w:pPr>
        <w:pStyle w:val="01-ODST-2"/>
        <w:numPr>
          <w:ilvl w:val="1"/>
          <w:numId w:val="3"/>
        </w:numPr>
        <w:tabs>
          <w:tab w:val="clear" w:pos="1364"/>
          <w:tab w:val="num" w:pos="1080"/>
        </w:tabs>
        <w:ind w:left="567"/>
      </w:pPr>
      <w:r w:rsidRPr="000F21BD">
        <w:t>Není-li v této Smlouvě uvedeno jinak, jsou v jednotkových cenách sloužícího pro výpočet Ceny díla zahrnuty veškeré náklady Zhotovitele spojené s plněním této Smlouvy a dílčí smlouvy, zejména:</w:t>
      </w:r>
    </w:p>
    <w:p w14:paraId="57E6FC6F"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veškerou svislou a vodorovnou dopravu na </w:t>
      </w:r>
      <w:r>
        <w:t>staveništi/</w:t>
      </w:r>
      <w:r w:rsidRPr="000F21BD">
        <w:t>pracovišti;</w:t>
      </w:r>
    </w:p>
    <w:p w14:paraId="536F11FA" w14:textId="77777777" w:rsidR="00527EE0" w:rsidRPr="000F21BD" w:rsidRDefault="00527EE0" w:rsidP="00527EE0">
      <w:pPr>
        <w:pStyle w:val="01-ODST-3"/>
        <w:numPr>
          <w:ilvl w:val="2"/>
          <w:numId w:val="3"/>
        </w:numPr>
        <w:tabs>
          <w:tab w:val="clear" w:pos="1364"/>
          <w:tab w:val="num" w:pos="1505"/>
        </w:tabs>
        <w:ind w:left="1135" w:hanging="851"/>
      </w:pPr>
      <w:r w:rsidRPr="000F21BD">
        <w:t>náklady na postavení, udržování a odstranění lešení, pokud je ho potřeba;</w:t>
      </w:r>
    </w:p>
    <w:p w14:paraId="671193FC" w14:textId="77777777" w:rsidR="00527EE0" w:rsidRPr="000F21BD" w:rsidRDefault="00527EE0" w:rsidP="00527EE0">
      <w:pPr>
        <w:pStyle w:val="01-ODST-3"/>
        <w:numPr>
          <w:ilvl w:val="2"/>
          <w:numId w:val="3"/>
        </w:numPr>
        <w:tabs>
          <w:tab w:val="clear" w:pos="1364"/>
          <w:tab w:val="num" w:pos="1505"/>
        </w:tabs>
        <w:ind w:left="1135" w:hanging="851"/>
      </w:pPr>
      <w:r w:rsidRPr="000F21BD">
        <w:t>náklady na zakrytí (nebo jiné zajištění) konstrukcí před znečištěním a poškozením a odstranění zakrytí;</w:t>
      </w:r>
    </w:p>
    <w:p w14:paraId="28672787"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vyklizení </w:t>
      </w:r>
      <w:r>
        <w:t>staveniště/</w:t>
      </w:r>
      <w:r w:rsidRPr="000F21BD">
        <w:t>pracoviště, odvoz zbytků materiálu(ů)</w:t>
      </w:r>
      <w:r>
        <w:t>,</w:t>
      </w:r>
      <w:r w:rsidRPr="000F21BD">
        <w:t xml:space="preserve"> včetně souvisejících nákladů;</w:t>
      </w:r>
    </w:p>
    <w:p w14:paraId="18643EFC"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veškerá opatření vyplývající z právních a ostatních předpisů k zajištění bezpečnosti a ochrany zdraví při práci a k zajištění požární ochrany a prevence závažných havárií;</w:t>
      </w:r>
    </w:p>
    <w:p w14:paraId="58D11453"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k zajištění bezpečnosti práce, ochranná zábradlí otvorů, volných okrajů a podobně;</w:t>
      </w:r>
    </w:p>
    <w:p w14:paraId="680598A1"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na ochranu konstrukcí před negativními vlivy počasí, např. deště, teploty a podobně;</w:t>
      </w:r>
    </w:p>
    <w:p w14:paraId="39BD4895" w14:textId="77777777" w:rsidR="00527EE0" w:rsidRPr="000F21BD" w:rsidRDefault="00527EE0" w:rsidP="00527EE0">
      <w:pPr>
        <w:pStyle w:val="01-ODST-3"/>
        <w:numPr>
          <w:ilvl w:val="2"/>
          <w:numId w:val="3"/>
        </w:numPr>
        <w:tabs>
          <w:tab w:val="clear" w:pos="1364"/>
          <w:tab w:val="num" w:pos="1505"/>
        </w:tabs>
        <w:ind w:left="1135" w:hanging="851"/>
      </w:pPr>
      <w:r w:rsidRPr="000F21BD">
        <w:t>náklady na provádění zkoušek a atestů během realizace Díla, jsou-li vyžadovány Objednatelem a/nebo platnými právními předpisy;</w:t>
      </w:r>
    </w:p>
    <w:p w14:paraId="2D964BC7" w14:textId="77777777" w:rsidR="00527EE0" w:rsidRPr="000F21BD" w:rsidRDefault="00527EE0" w:rsidP="00527EE0">
      <w:pPr>
        <w:pStyle w:val="01-ODST-3"/>
        <w:numPr>
          <w:ilvl w:val="2"/>
          <w:numId w:val="3"/>
        </w:numPr>
        <w:tabs>
          <w:tab w:val="clear" w:pos="1364"/>
          <w:tab w:val="num" w:pos="1505"/>
        </w:tabs>
        <w:ind w:left="1135" w:hanging="851"/>
      </w:pPr>
      <w:r w:rsidRPr="000F21BD">
        <w:t>náklady na platby za požadované záruky a pojištění;</w:t>
      </w:r>
    </w:p>
    <w:p w14:paraId="79E5EE5A"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04F5E377" w14:textId="77777777" w:rsidR="00527EE0" w:rsidRPr="000F21BD" w:rsidRDefault="00527EE0" w:rsidP="00527EE0">
      <w:pPr>
        <w:pStyle w:val="01-ODST-3"/>
        <w:numPr>
          <w:ilvl w:val="2"/>
          <w:numId w:val="3"/>
        </w:numPr>
        <w:tabs>
          <w:tab w:val="clear" w:pos="1364"/>
          <w:tab w:val="num" w:pos="1505"/>
        </w:tabs>
        <w:ind w:left="1135" w:hanging="851"/>
      </w:pPr>
      <w:r w:rsidRPr="000F21BD">
        <w:t>náklady spojené s vypracováním veškerých technologických předpisů a postupů a jiných dokladů nutných k provedení Díla;</w:t>
      </w:r>
    </w:p>
    <w:p w14:paraId="68240DF1" w14:textId="77777777" w:rsidR="00527EE0" w:rsidRPr="000F21BD" w:rsidRDefault="00527EE0" w:rsidP="00527EE0">
      <w:pPr>
        <w:pStyle w:val="01-ODST-3"/>
        <w:numPr>
          <w:ilvl w:val="2"/>
          <w:numId w:val="3"/>
        </w:numPr>
        <w:tabs>
          <w:tab w:val="clear" w:pos="1364"/>
          <w:tab w:val="num" w:pos="1505"/>
        </w:tabs>
        <w:ind w:left="1135" w:hanging="851"/>
      </w:pPr>
      <w:r w:rsidRPr="000F21BD">
        <w:t>náklady a poplatky související s plněním Díla včetně daní, poplatků dle platných právních předpisů (včetně celních) a bankovních výloh;</w:t>
      </w:r>
    </w:p>
    <w:p w14:paraId="4A37BBDB"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veškeré práce, dodávky či výkony potřebné k řádnému provedení kompletního díla, jímž se má zabezpečit </w:t>
      </w:r>
      <w:r w:rsidRPr="00983011">
        <w:t xml:space="preserve">plná funkčnost a bezpečnost </w:t>
      </w:r>
      <w:r w:rsidRPr="003E6E88">
        <w:t>technologie,</w:t>
      </w:r>
      <w:r w:rsidRPr="00983011">
        <w:t xml:space="preserve"> a to i když</w:t>
      </w:r>
      <w:r w:rsidRPr="000F21BD">
        <w:t xml:space="preserve"> nejsou výslovně ve smlouvě o dílo či jejích přílohách (např. výkazu výměr) uvedeny.</w:t>
      </w:r>
    </w:p>
    <w:p w14:paraId="54A14D51" w14:textId="77777777" w:rsidR="00572917" w:rsidRPr="000F21BD" w:rsidRDefault="00572917" w:rsidP="00572917">
      <w:pPr>
        <w:pStyle w:val="01-ODST-2"/>
        <w:numPr>
          <w:ilvl w:val="1"/>
          <w:numId w:val="3"/>
        </w:numPr>
        <w:tabs>
          <w:tab w:val="clear" w:pos="1364"/>
          <w:tab w:val="num" w:pos="1080"/>
        </w:tabs>
        <w:ind w:left="567"/>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t xml:space="preserve"> či z vlastních zdrojů</w:t>
      </w:r>
      <w:r w:rsidRPr="000F21BD">
        <w:t xml:space="preserve">. </w:t>
      </w:r>
    </w:p>
    <w:p w14:paraId="4B1FF956" w14:textId="72F10B0C" w:rsidR="00572917" w:rsidRDefault="00572917" w:rsidP="00572917">
      <w:pPr>
        <w:pStyle w:val="01-ODST-2"/>
        <w:numPr>
          <w:ilvl w:val="1"/>
          <w:numId w:val="3"/>
        </w:numPr>
        <w:tabs>
          <w:tab w:val="clear" w:pos="1364"/>
          <w:tab w:val="num" w:pos="1080"/>
        </w:tabs>
        <w:ind w:left="567"/>
      </w:pPr>
      <w:r w:rsidRPr="000F21BD">
        <w:t>Cena za provedené plnění bude Objednatelem hrazena vždy po řádném a úplném dokončení Díla na základě faktur – daňových dokladů (dále jen „</w:t>
      </w:r>
      <w:r w:rsidRPr="00983011">
        <w:rPr>
          <w:b/>
        </w:rPr>
        <w:t>faktura</w:t>
      </w:r>
      <w:r w:rsidRPr="000F21BD">
        <w:t>“) vystavených po předání a převzetí Díla, o kterém bude sepsán Protokol o předání a převzetí</w:t>
      </w:r>
      <w:r w:rsidR="00C32C16">
        <w:t>, tento protokol bude rovněž přílohou faktury</w:t>
      </w:r>
      <w:r w:rsidRPr="000F21BD">
        <w:t xml:space="preserve">. Faktura bude vystavena Zhotovitelem, nebude-li mezi </w:t>
      </w:r>
      <w:r>
        <w:t xml:space="preserve">Smluvními </w:t>
      </w:r>
      <w:r w:rsidRPr="000F21BD">
        <w:t xml:space="preserve">stranami </w:t>
      </w:r>
      <w:r>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32049699" w14:textId="5460BA2B" w:rsidR="00FB59D8" w:rsidRDefault="00FB59D8" w:rsidP="00572917">
      <w:pPr>
        <w:pStyle w:val="01-ODST-2"/>
        <w:numPr>
          <w:ilvl w:val="1"/>
          <w:numId w:val="3"/>
        </w:numPr>
        <w:tabs>
          <w:tab w:val="clear" w:pos="1364"/>
          <w:tab w:val="num" w:pos="1080"/>
        </w:tabs>
        <w:ind w:left="567"/>
      </w:pPr>
      <w:r w:rsidRPr="00FB59D8">
        <w:t xml:space="preserve">Platba za </w:t>
      </w:r>
      <w:r>
        <w:t>provedené</w:t>
      </w:r>
      <w:r w:rsidRPr="00FB59D8">
        <w:t xml:space="preserve"> plnění </w:t>
      </w:r>
      <w:r>
        <w:t>dle dílčí smlouvy</w:t>
      </w:r>
      <w:r w:rsidRPr="00FB59D8">
        <w:t xml:space="preserve"> bude vždy provedena bezhotovostním převodem na účet </w:t>
      </w:r>
      <w:r>
        <w:t>Zhotovitele</w:t>
      </w:r>
      <w:r w:rsidR="00B63952">
        <w:t>, který používá pro svou ekonomickou činnost a který je</w:t>
      </w:r>
      <w:r w:rsidRPr="00FB59D8">
        <w:t xml:space="preserve"> uvedený v čl. 1 této Smlouvy</w:t>
      </w:r>
      <w:r w:rsidR="00B63952">
        <w:t>, a to</w:t>
      </w:r>
      <w:r w:rsidRPr="00FB59D8">
        <w:t xml:space="preserve"> na základě faktury</w:t>
      </w:r>
      <w:r>
        <w:t xml:space="preserve"> Zhotovitele</w:t>
      </w:r>
      <w:r w:rsidRPr="00FB59D8">
        <w:t xml:space="preserve">. V případě, že </w:t>
      </w:r>
      <w:r>
        <w:t>Zhotovitel</w:t>
      </w:r>
      <w:r w:rsidRPr="00FB59D8">
        <w:t xml:space="preserve"> bude mít zájem změnit číslo účtu během relevantní doby, lze tak učinit pouze na základě dohody stran dodatkem k této Smlouvě či dílčí smlouvě.</w:t>
      </w:r>
    </w:p>
    <w:p w14:paraId="7102E07A" w14:textId="05348755" w:rsidR="00FB59D8" w:rsidRDefault="00FB59D8" w:rsidP="00DF6720">
      <w:pPr>
        <w:pStyle w:val="01-ODST-2"/>
        <w:tabs>
          <w:tab w:val="clear" w:pos="1080"/>
        </w:tabs>
        <w:ind w:firstLine="0"/>
      </w:pPr>
    </w:p>
    <w:p w14:paraId="53B94223" w14:textId="52373457" w:rsidR="00FB59D8" w:rsidRDefault="00FB59D8" w:rsidP="00572917">
      <w:pPr>
        <w:pStyle w:val="01-ODST-2"/>
        <w:numPr>
          <w:ilvl w:val="1"/>
          <w:numId w:val="3"/>
        </w:numPr>
        <w:tabs>
          <w:tab w:val="clear" w:pos="1364"/>
          <w:tab w:val="num" w:pos="1080"/>
        </w:tabs>
        <w:ind w:left="567"/>
      </w:pPr>
      <w:r w:rsidRPr="00FB59D8">
        <w:t xml:space="preserve">V případě, bude-li faktura </w:t>
      </w:r>
      <w:proofErr w:type="gramStart"/>
      <w:r w:rsidRPr="00FB59D8">
        <w:t xml:space="preserve">vystavená  </w:t>
      </w:r>
      <w:r>
        <w:t>Zhotovitelem</w:t>
      </w:r>
      <w:proofErr w:type="gramEnd"/>
      <w:r w:rsidRPr="00FB59D8">
        <w:t xml:space="preserve"> obsahovat chybné či neúplné údaje či bude jinak vadná nebo nebude obsahovat veškeré údaje vyžadované závaznými právními předpisy České republiky a náležitosti a údaje v souladu se Smlouvou nebo v ní budou uvedeny nesprávné údaje, , je </w:t>
      </w:r>
      <w:r>
        <w:t>Objednatel</w:t>
      </w:r>
      <w:r w:rsidRPr="00FB59D8">
        <w:t xml:space="preserve"> oprávněn vrátit fakturu </w:t>
      </w:r>
      <w:r>
        <w:t>Zhotoviteli</w:t>
      </w:r>
      <w:r w:rsidRPr="00FB59D8">
        <w:t xml:space="preserve"> zpět bez zaplacení. </w:t>
      </w:r>
      <w:r>
        <w:t>Zhotovitel</w:t>
      </w:r>
      <w:r w:rsidRPr="00FB59D8">
        <w:t xml:space="preserve"> je povinen vystavit novou opravenou fakturu s novým datem splatnosti a doručit ji</w:t>
      </w:r>
      <w:r w:rsidR="00DA5615">
        <w:t xml:space="preserve"> Objednateli</w:t>
      </w:r>
      <w:r w:rsidRPr="00FB59D8">
        <w:t xml:space="preserve">. V tomto případě od učinění výzvy </w:t>
      </w:r>
      <w:r w:rsidR="00DA5615">
        <w:t>Objednatele</w:t>
      </w:r>
      <w:r w:rsidRPr="00FB59D8">
        <w:t xml:space="preserve"> k předložení bezvadné faktury </w:t>
      </w:r>
      <w:r w:rsidR="00DA5615">
        <w:t>Zhotovitele Objednateli</w:t>
      </w:r>
      <w:r w:rsidRPr="00FB59D8">
        <w:t xml:space="preserve"> dle první věty tohoto bodu do doby doručení bezvadné faktury </w:t>
      </w:r>
      <w:r w:rsidR="00DA5615">
        <w:t>Zhotovitelem Objednateli</w:t>
      </w:r>
      <w:r w:rsidRPr="00FB59D8">
        <w:t xml:space="preserve"> na fakturační adresu </w:t>
      </w:r>
      <w:r w:rsidR="00DA5615">
        <w:t>Objednatele</w:t>
      </w:r>
      <w:r w:rsidRPr="00FB59D8">
        <w:t xml:space="preserve"> nemá </w:t>
      </w:r>
      <w:r w:rsidR="00DA5615">
        <w:t>Zhotovitel</w:t>
      </w:r>
      <w:r w:rsidRPr="00FB59D8">
        <w:t xml:space="preserve"> nárok na zaplacení fakturované částky, úrok z prodlení ani jakoukoliv jinou sankci a </w:t>
      </w:r>
      <w:r w:rsidR="00DA5615">
        <w:t xml:space="preserve">Objednatel </w:t>
      </w:r>
      <w:r w:rsidRPr="00FB59D8">
        <w:t xml:space="preserve">není v prodlení se zaplacením fakturované částky. Lhůta splatnosti v délce 30 dnů počíná běžet znovu až ode dne doručení bezvadné faktury </w:t>
      </w:r>
      <w:r w:rsidR="00DA5615">
        <w:t xml:space="preserve">Objednateli </w:t>
      </w:r>
      <w:r w:rsidRPr="00FB59D8">
        <w:t xml:space="preserve">na fakturační adresu </w:t>
      </w:r>
      <w:r w:rsidR="00DA5615">
        <w:t>Objednatele.</w:t>
      </w:r>
    </w:p>
    <w:p w14:paraId="5387D5F7" w14:textId="1C9CD575" w:rsidR="00DA5615" w:rsidRDefault="00DA5615" w:rsidP="00572917">
      <w:pPr>
        <w:pStyle w:val="01-ODST-2"/>
        <w:numPr>
          <w:ilvl w:val="1"/>
          <w:numId w:val="3"/>
        </w:numPr>
        <w:tabs>
          <w:tab w:val="clear" w:pos="1364"/>
          <w:tab w:val="num" w:pos="1080"/>
        </w:tabs>
        <w:ind w:left="567"/>
      </w:pPr>
      <w:r w:rsidRPr="00DA5615">
        <w:t>Smluvní strany sjednávají, že:</w:t>
      </w:r>
    </w:p>
    <w:p w14:paraId="47B5AE23" w14:textId="1224688E" w:rsidR="00DA5615" w:rsidRDefault="00DA5615" w:rsidP="00DA5615">
      <w:pPr>
        <w:pStyle w:val="05-ODST-3"/>
      </w:pPr>
      <w:r w:rsidRPr="00DA5615">
        <w:t xml:space="preserve">V případech, kdy </w:t>
      </w:r>
      <w:r>
        <w:t>Objednatel</w:t>
      </w:r>
      <w:r w:rsidRPr="00DA5615">
        <w:t xml:space="preserve"> je, nebo může být ručitelem za odvedení daně z přidané hodnoty </w:t>
      </w:r>
      <w:r>
        <w:t>Zhotovitelem</w:t>
      </w:r>
      <w:r w:rsidRPr="00DA5615">
        <w:t xml:space="preserve"> z příslušného plnění, nebo pokud se jím </w:t>
      </w:r>
      <w:r>
        <w:t>Objednatel</w:t>
      </w:r>
      <w:r w:rsidRPr="00DA5615">
        <w:t xml:space="preserve"> stane nebo může stát v důsledku změny zákonné úpravy, je </w:t>
      </w:r>
      <w:r>
        <w:t>Objednatel</w:t>
      </w:r>
      <w:r w:rsidRPr="00DA5615">
        <w:t xml:space="preserve"> oprávněn uhradit na účet </w:t>
      </w:r>
      <w:r>
        <w:t>Zhotovitele</w:t>
      </w:r>
      <w:r w:rsidRPr="00DA5615">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t>Objednatel</w:t>
      </w:r>
      <w:r w:rsidRPr="00DA5615">
        <w:t xml:space="preserve"> v takovém případě oprávněn místo </w:t>
      </w:r>
      <w:r>
        <w:t>Zhotoviteli</w:t>
      </w:r>
      <w:r w:rsidRPr="00DA5615">
        <w:t xml:space="preserve"> jako poskytovateli zdanitelného plnění uhradit v souladu s příslušnými ustanoveními zákona o DPH, (tj. zejména dle ustanovení §§ 109, 109a, event. dalších) přímo na příslušný účet správce daně </w:t>
      </w:r>
      <w:r>
        <w:t>Zhotovitele</w:t>
      </w:r>
      <w:r w:rsidRPr="00DA5615">
        <w:t xml:space="preserve"> jako poskytovatele zdanitelného plnění s údaji potřebnými pro identifikaci platby dle příslušných ustanovení zákona o DPH. Úhradou daně z přidané hodnoty na účet správce daně </w:t>
      </w:r>
      <w:r>
        <w:t>Zhotovitele</w:t>
      </w:r>
      <w:r w:rsidRPr="00DA5615">
        <w:t xml:space="preserve"> tak bude splněn dluh</w:t>
      </w:r>
      <w:r>
        <w:t xml:space="preserve"> Objednatele</w:t>
      </w:r>
      <w:r w:rsidRPr="00DA5615">
        <w:t xml:space="preserve"> vůči </w:t>
      </w:r>
      <w:r>
        <w:t>Zhotoviteli</w:t>
      </w:r>
      <w:r w:rsidRPr="00DA5615">
        <w:t xml:space="preserve"> zaplatit cenu plnění v částce uhrazené na účet správce daně </w:t>
      </w:r>
      <w:r>
        <w:t>Zhotovitele.</w:t>
      </w:r>
    </w:p>
    <w:p w14:paraId="3A46DC85" w14:textId="1C0A0BD3" w:rsidR="00DA5615" w:rsidRDefault="00DA5615" w:rsidP="00DA5615">
      <w:pPr>
        <w:pStyle w:val="05-ODST-3"/>
      </w:pPr>
      <w:r w:rsidRPr="00DA5615">
        <w:t xml:space="preserve">O postupu </w:t>
      </w:r>
      <w:r>
        <w:t>Objednatele</w:t>
      </w:r>
      <w:r w:rsidRPr="00DA5615">
        <w:t xml:space="preserve"> dle bodu výše bude </w:t>
      </w:r>
      <w:r>
        <w:t>Objednatel</w:t>
      </w:r>
      <w:r w:rsidRPr="00DA5615">
        <w:t xml:space="preserve"> písemně bez zbytečného odkladu informovat </w:t>
      </w:r>
      <w:r>
        <w:t>Zhotovitele</w:t>
      </w:r>
      <w:r w:rsidRPr="00DA5615">
        <w:t xml:space="preserve"> jako poskytovatele zdanitelného plnění, za nějž byla daň z přidané hodnoty takto odvedena</w:t>
      </w:r>
      <w:r>
        <w:t>.</w:t>
      </w:r>
    </w:p>
    <w:p w14:paraId="41834598" w14:textId="58257EB4" w:rsidR="00DA5615" w:rsidRDefault="00DA5615" w:rsidP="00DA5615">
      <w:pPr>
        <w:pStyle w:val="05-ODST-3"/>
      </w:pPr>
      <w:r w:rsidRPr="00DA5615">
        <w:t xml:space="preserve">Uhrazení závazku učiněné způsobem uvedeným výše je v souladu se zákonem o DPH a není porušením smluvních sankcí za neuhrazení finančních prostředků ze strany </w:t>
      </w:r>
      <w:r w:rsidR="00C32C16">
        <w:t>Objednatele</w:t>
      </w:r>
      <w:r w:rsidRPr="00DA5615">
        <w:t xml:space="preserve"> a nezakládá ani nárok </w:t>
      </w:r>
      <w:r w:rsidR="00C32C16">
        <w:t>Zhotovitele</w:t>
      </w:r>
      <w:r w:rsidRPr="00DA5615">
        <w:t xml:space="preserve"> na náhradu škody</w:t>
      </w:r>
      <w:r>
        <w:t>.</w:t>
      </w:r>
    </w:p>
    <w:p w14:paraId="66C1D8A3" w14:textId="445F71C8" w:rsidR="00DA5615" w:rsidRPr="000F21BD" w:rsidRDefault="00DA5615" w:rsidP="00572917">
      <w:pPr>
        <w:pStyle w:val="01-ODST-2"/>
        <w:numPr>
          <w:ilvl w:val="1"/>
          <w:numId w:val="3"/>
        </w:numPr>
        <w:tabs>
          <w:tab w:val="clear" w:pos="1364"/>
          <w:tab w:val="num" w:pos="1080"/>
        </w:tabs>
        <w:ind w:left="567"/>
      </w:pPr>
      <w:r w:rsidRPr="00DA5615">
        <w:t xml:space="preserve">Smluvní strany se dohodly, že </w:t>
      </w:r>
      <w:r>
        <w:t>Objednatel</w:t>
      </w:r>
      <w:r w:rsidRPr="00DA5615">
        <w:t xml:space="preserve"> je oprávněn pozastavit úhradu faktur</w:t>
      </w:r>
      <w:r>
        <w:t xml:space="preserve"> Zhotoviteli</w:t>
      </w:r>
      <w:r w:rsidRPr="00DA5615">
        <w:t xml:space="preserve">, pokud bude na </w:t>
      </w:r>
      <w:r>
        <w:t>Zhotovitele</w:t>
      </w:r>
      <w:r w:rsidRPr="00DA5615">
        <w:t xml:space="preserve"> podán návrh na insolvenční řízení. </w:t>
      </w:r>
      <w:r>
        <w:t>Objednatel</w:t>
      </w:r>
      <w:r w:rsidRPr="00DA5615">
        <w:t xml:space="preserve"> je oprávněn v těchto případech pozastavit výplatu do doby vydání soudního rozhodnutí ve věci probíhajícího insolvenčního řízení. Pozastavení výplaty faktury z důvodu probíhajícího insolvenčního řízení, není prodlením </w:t>
      </w:r>
      <w:r>
        <w:t>Objednatele</w:t>
      </w:r>
      <w:r w:rsidRPr="00DA5615">
        <w:t xml:space="preserve">. Bude-li insolvenční návrh odmítnut, uhradí </w:t>
      </w:r>
      <w:r>
        <w:t>Objednatel</w:t>
      </w:r>
      <w:r w:rsidRPr="00DA5615">
        <w:t xml:space="preserve"> fakturu do 30 dnů ode dne, kdy </w:t>
      </w:r>
      <w:proofErr w:type="gramStart"/>
      <w:r w:rsidRPr="00DA5615">
        <w:t>obdrží</w:t>
      </w:r>
      <w:proofErr w:type="gramEnd"/>
      <w:r w:rsidRPr="00DA5615">
        <w:t xml:space="preserve"> od </w:t>
      </w:r>
      <w:r>
        <w:t>Zhotovitele</w:t>
      </w:r>
      <w:r w:rsidRPr="00DA5615">
        <w:t xml:space="preserve"> rozhodnutí o odmítnutí insolvenčního návrhu s vyznačením právní moci. V případě, že bude rozhodnuto o úpadku a/nebo o způsobu řešení úpadku, bude </w:t>
      </w:r>
      <w:r>
        <w:t>Objednatel</w:t>
      </w:r>
      <w:r w:rsidRPr="00DA5615">
        <w:t xml:space="preserve"> postupovat v souladu se zákonem č. 182/2006 Sb., insolvenční zákon, v platném znění</w:t>
      </w:r>
      <w:r>
        <w:t>.</w:t>
      </w:r>
    </w:p>
    <w:p w14:paraId="24AD3B13" w14:textId="77777777" w:rsidR="00572917" w:rsidRPr="000F21BD" w:rsidRDefault="00572917" w:rsidP="00572917">
      <w:pPr>
        <w:pStyle w:val="01-ODST-2"/>
        <w:numPr>
          <w:ilvl w:val="1"/>
          <w:numId w:val="3"/>
        </w:numPr>
        <w:tabs>
          <w:tab w:val="clear" w:pos="1364"/>
          <w:tab w:val="num" w:pos="1080"/>
        </w:tabs>
        <w:ind w:left="567"/>
      </w:pPr>
      <w:r w:rsidRPr="000F21BD">
        <w:t xml:space="preserve">Adresy pro doručení faktur: </w:t>
      </w:r>
    </w:p>
    <w:p w14:paraId="24C011C9" w14:textId="77777777" w:rsidR="00572917" w:rsidRPr="000F21BD" w:rsidRDefault="00572917" w:rsidP="00572917">
      <w:pPr>
        <w:numPr>
          <w:ilvl w:val="3"/>
          <w:numId w:val="6"/>
        </w:numPr>
        <w:tabs>
          <w:tab w:val="left" w:pos="567"/>
          <w:tab w:val="num" w:pos="1134"/>
        </w:tabs>
        <w:spacing w:before="0" w:after="120"/>
        <w:ind w:left="1134" w:hanging="567"/>
        <w:jc w:val="left"/>
      </w:pPr>
      <w:r w:rsidRPr="000F21BD">
        <w:t>v listinné podobě: ČEPRO, a.s., FÚ, Odbor účtárny, Hněvice 62, 411 08 Štětí;</w:t>
      </w:r>
    </w:p>
    <w:p w14:paraId="7777033D" w14:textId="77777777" w:rsidR="00572917" w:rsidRPr="000F21BD" w:rsidRDefault="00572917" w:rsidP="00564FEA">
      <w:pPr>
        <w:numPr>
          <w:ilvl w:val="3"/>
          <w:numId w:val="6"/>
        </w:numPr>
        <w:tabs>
          <w:tab w:val="left" w:pos="567"/>
          <w:tab w:val="num" w:pos="1134"/>
        </w:tabs>
        <w:spacing w:before="0" w:after="120"/>
        <w:ind w:left="1134" w:hanging="567"/>
        <w:jc w:val="left"/>
      </w:pPr>
      <w:r w:rsidRPr="000F21BD">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t>.</w:t>
      </w:r>
      <w:r w:rsidRPr="000F21BD">
        <w:t xml:space="preserve"> </w:t>
      </w:r>
    </w:p>
    <w:p w14:paraId="2BC43658" w14:textId="6BEB9546" w:rsidR="00572917" w:rsidRDefault="00572917" w:rsidP="00E656A9">
      <w:pPr>
        <w:pStyle w:val="01-ODST-2"/>
        <w:numPr>
          <w:ilvl w:val="1"/>
          <w:numId w:val="3"/>
        </w:numPr>
        <w:tabs>
          <w:tab w:val="clear" w:pos="1364"/>
          <w:tab w:val="num" w:pos="1080"/>
        </w:tabs>
        <w:ind w:left="567"/>
      </w:pPr>
      <w:r w:rsidRPr="00564FEA">
        <w:t>Každá faktura je splatná do 30 dnů od jejího doručení Objednateli.</w:t>
      </w:r>
    </w:p>
    <w:p w14:paraId="40B09B91" w14:textId="3831BAB7" w:rsidR="002142FA" w:rsidRPr="00BA0B11" w:rsidRDefault="002142FA" w:rsidP="00564FEA">
      <w:pPr>
        <w:pStyle w:val="01-ODST-2"/>
        <w:numPr>
          <w:ilvl w:val="1"/>
          <w:numId w:val="3"/>
        </w:numPr>
        <w:tabs>
          <w:tab w:val="clear" w:pos="1364"/>
          <w:tab w:val="num" w:pos="1080"/>
        </w:tabs>
        <w:ind w:left="567"/>
      </w:pPr>
      <w:r w:rsidRPr="002142FA">
        <w:t>Závazek úhrady faktury Objednatelem</w:t>
      </w:r>
      <w:r w:rsidRPr="001E2EE6">
        <w:t xml:space="preserve"> se považuje za splněný dnem odepsání fakturované částky z účtu Objednatele</w:t>
      </w:r>
      <w:r w:rsidR="00B63952">
        <w:t xml:space="preserve"> ve prospěch účtu Zhotovitele.</w:t>
      </w:r>
      <w:r w:rsidRPr="00DA6464">
        <w:t xml:space="preserve"> </w:t>
      </w:r>
    </w:p>
    <w:p w14:paraId="21659920" w14:textId="77777777" w:rsidR="00572917" w:rsidRPr="000F21BD" w:rsidRDefault="00572917" w:rsidP="00572917">
      <w:pPr>
        <w:pStyle w:val="01-ODST-2"/>
        <w:numPr>
          <w:ilvl w:val="1"/>
          <w:numId w:val="3"/>
        </w:numPr>
        <w:tabs>
          <w:tab w:val="clear" w:pos="1364"/>
          <w:tab w:val="num" w:pos="1080"/>
        </w:tabs>
        <w:ind w:left="567"/>
      </w:pPr>
      <w:r w:rsidRPr="000F21BD">
        <w:t>Smluvní strany si nesjednávají zádržné.</w:t>
      </w:r>
    </w:p>
    <w:p w14:paraId="79A48008" w14:textId="77777777" w:rsidR="000D2252" w:rsidRDefault="000D2252" w:rsidP="000D2252">
      <w:pPr>
        <w:pStyle w:val="Odstavec2"/>
        <w:spacing w:before="0" w:after="120"/>
        <w:ind w:left="567"/>
        <w:rPr>
          <w:rFonts w:cs="Arial"/>
        </w:rPr>
      </w:pPr>
    </w:p>
    <w:p w14:paraId="3ECCEA0E" w14:textId="77777777" w:rsidR="00534B85" w:rsidRDefault="00534B85" w:rsidP="00777D18">
      <w:pPr>
        <w:pStyle w:val="Odstavec2"/>
        <w:ind w:left="567"/>
        <w:rPr>
          <w:rFonts w:cs="Arial"/>
        </w:rPr>
      </w:pPr>
    </w:p>
    <w:p w14:paraId="563C0017" w14:textId="77777777" w:rsidR="00640494" w:rsidRPr="00856251" w:rsidRDefault="00640494" w:rsidP="00777D18">
      <w:pPr>
        <w:pStyle w:val="Odstavec3"/>
        <w:numPr>
          <w:ilvl w:val="0"/>
          <w:numId w:val="3"/>
        </w:numPr>
        <w:tabs>
          <w:tab w:val="clear" w:pos="1134"/>
        </w:tabs>
        <w:spacing w:before="0" w:after="120"/>
        <w:ind w:left="1164"/>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56DC4680" w14:textId="55A3EB02"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Za sp</w:t>
      </w:r>
      <w:r w:rsidR="003107F8">
        <w:rPr>
          <w:rFonts w:cs="Arial"/>
        </w:rPr>
        <w:t xml:space="preserve">lnění </w:t>
      </w:r>
      <w:r w:rsidR="00C01189">
        <w:rPr>
          <w:rFonts w:cs="Arial"/>
        </w:rPr>
        <w:t xml:space="preserve">povinnosti </w:t>
      </w:r>
      <w:r w:rsidR="00FC186D">
        <w:rPr>
          <w:rFonts w:cs="Arial"/>
        </w:rPr>
        <w:t>řádně</w:t>
      </w:r>
      <w:r w:rsidR="00FC186D" w:rsidDel="00FC186D">
        <w:rPr>
          <w:rFonts w:cs="Arial"/>
        </w:rPr>
        <w:t xml:space="preserve"> </w:t>
      </w:r>
      <w:r w:rsidR="00FC186D">
        <w:rPr>
          <w:rFonts w:cs="Arial"/>
        </w:rPr>
        <w:t xml:space="preserve">provést </w:t>
      </w:r>
      <w:r w:rsidR="003107F8">
        <w:rPr>
          <w:rFonts w:cs="Arial"/>
        </w:rPr>
        <w:t>Předmět plnění</w:t>
      </w:r>
      <w:r w:rsidRPr="00457ACC">
        <w:rPr>
          <w:rFonts w:cs="Arial"/>
        </w:rPr>
        <w:t xml:space="preserve"> </w:t>
      </w:r>
      <w:r w:rsidR="00FC186D">
        <w:rPr>
          <w:rFonts w:cs="Arial"/>
        </w:rPr>
        <w:t xml:space="preserve">specifikovaný v </w:t>
      </w:r>
      <w:r w:rsidRPr="00457ACC">
        <w:rPr>
          <w:rFonts w:cs="Arial"/>
        </w:rPr>
        <w:t>dílčí smlouv</w:t>
      </w:r>
      <w:r w:rsidR="00FC186D">
        <w:rPr>
          <w:rFonts w:cs="Arial"/>
        </w:rPr>
        <w:t xml:space="preserve">ě </w:t>
      </w:r>
      <w:r w:rsidR="00C01189">
        <w:rPr>
          <w:rFonts w:cs="Arial"/>
        </w:rPr>
        <w:t>ze strany</w:t>
      </w:r>
      <w:r w:rsidRPr="00457ACC">
        <w:rPr>
          <w:rFonts w:cs="Arial"/>
        </w:rPr>
        <w:t xml:space="preserve"> </w:t>
      </w:r>
      <w:r w:rsidR="00687DAE">
        <w:rPr>
          <w:rFonts w:cs="Arial"/>
        </w:rPr>
        <w:t>Zhotovitele</w:t>
      </w:r>
      <w:r w:rsidR="00687DAE" w:rsidRPr="00457ACC">
        <w:rPr>
          <w:rFonts w:cs="Arial"/>
        </w:rPr>
        <w:t xml:space="preserve"> </w:t>
      </w:r>
      <w:r w:rsidRPr="00457ACC">
        <w:rPr>
          <w:rFonts w:cs="Arial"/>
        </w:rPr>
        <w:t>se považuje v souladu s touto Smlouvou předání bezvadného Předmětu plnění v místě plnění a</w:t>
      </w:r>
      <w:r w:rsidR="00C01189">
        <w:rPr>
          <w:rFonts w:cs="Arial"/>
        </w:rPr>
        <w:t xml:space="preserve"> jeho </w:t>
      </w:r>
      <w:r w:rsidRPr="00457ACC">
        <w:rPr>
          <w:rFonts w:cs="Arial"/>
        </w:rPr>
        <w:t>převzetí bez</w:t>
      </w:r>
      <w:r w:rsidR="00C01189">
        <w:rPr>
          <w:rFonts w:cs="Arial"/>
        </w:rPr>
        <w:t xml:space="preserve"> výhrad</w:t>
      </w:r>
      <w:r w:rsidRPr="00457ACC">
        <w:rPr>
          <w:rFonts w:cs="Arial"/>
        </w:rPr>
        <w:t xml:space="preserve"> zástupcem </w:t>
      </w:r>
      <w:r w:rsidR="00A20DC0">
        <w:rPr>
          <w:rFonts w:cs="Arial"/>
        </w:rPr>
        <w:t>Objednatele</w:t>
      </w:r>
      <w:r w:rsidR="00A20DC0" w:rsidRPr="00457ACC">
        <w:rPr>
          <w:rFonts w:cs="Arial"/>
        </w:rPr>
        <w:t xml:space="preserve"> </w:t>
      </w:r>
      <w:r w:rsidRPr="00457ACC">
        <w:rPr>
          <w:rFonts w:cs="Arial"/>
        </w:rPr>
        <w:t xml:space="preserve">oprávněného jednat za </w:t>
      </w:r>
      <w:r w:rsidR="00A20DC0">
        <w:rPr>
          <w:rFonts w:cs="Arial"/>
        </w:rPr>
        <w:t>Objednatele</w:t>
      </w:r>
      <w:r w:rsidR="00A20DC0" w:rsidRPr="00457ACC">
        <w:rPr>
          <w:rFonts w:cs="Arial"/>
        </w:rPr>
        <w:t xml:space="preserve"> </w:t>
      </w:r>
      <w:r w:rsidRPr="00457ACC">
        <w:rPr>
          <w:rFonts w:cs="Arial"/>
        </w:rPr>
        <w:t xml:space="preserve">a současným podpisem </w:t>
      </w:r>
      <w:r w:rsidR="00C32C16" w:rsidRPr="000F21BD">
        <w:t>Protokolu o předání a převzetí</w:t>
      </w:r>
      <w:r w:rsidR="00C32C16">
        <w:rPr>
          <w:rFonts w:cs="Arial"/>
        </w:rPr>
        <w:t xml:space="preserve"> </w:t>
      </w:r>
      <w:r w:rsidR="00C01189">
        <w:rPr>
          <w:rFonts w:cs="Arial"/>
        </w:rPr>
        <w:t>zástupci Smluvních stran</w:t>
      </w:r>
      <w:r w:rsidRPr="00457ACC">
        <w:rPr>
          <w:rFonts w:cs="Arial"/>
        </w:rPr>
        <w:t xml:space="preserve">. </w:t>
      </w:r>
      <w:r w:rsidR="00A20DC0">
        <w:rPr>
          <w:rFonts w:cs="Arial"/>
        </w:rPr>
        <w:t>P</w:t>
      </w:r>
      <w:r w:rsidR="00C32C16" w:rsidRPr="000F21BD">
        <w:t>rotokol o předání a převzetí</w:t>
      </w:r>
      <w:r w:rsidR="00C32C16">
        <w:rPr>
          <w:rFonts w:cs="Arial"/>
        </w:rPr>
        <w:t xml:space="preserve"> </w:t>
      </w:r>
      <w:r w:rsidRPr="00457ACC">
        <w:rPr>
          <w:rFonts w:cs="Arial"/>
        </w:rPr>
        <w:t>bud</w:t>
      </w:r>
      <w:r w:rsidR="00C32C16">
        <w:rPr>
          <w:rFonts w:cs="Arial"/>
        </w:rPr>
        <w:t>e</w:t>
      </w:r>
      <w:r w:rsidRPr="00457ACC">
        <w:rPr>
          <w:rFonts w:cs="Arial"/>
        </w:rPr>
        <w:t xml:space="preserve"> tvořit přílohu faktur/y vystavené </w:t>
      </w:r>
      <w:r w:rsidR="00A20DC0">
        <w:rPr>
          <w:rFonts w:cs="Arial"/>
        </w:rPr>
        <w:t>Zhotovitelem</w:t>
      </w:r>
      <w:r w:rsidR="00A20DC0" w:rsidRPr="00457ACC">
        <w:rPr>
          <w:rFonts w:cs="Arial"/>
        </w:rPr>
        <w:t xml:space="preserve"> </w:t>
      </w:r>
      <w:r w:rsidRPr="00457ACC">
        <w:rPr>
          <w:rFonts w:cs="Arial"/>
        </w:rPr>
        <w:t>na základě a dle této Smlouvy.</w:t>
      </w:r>
    </w:p>
    <w:p w14:paraId="5B8975AA" w14:textId="77777777"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 xml:space="preserve">Předání a převzetí </w:t>
      </w:r>
      <w:r w:rsidR="00A20DC0">
        <w:rPr>
          <w:rFonts w:cs="Arial"/>
        </w:rPr>
        <w:t>Díla</w:t>
      </w:r>
      <w:r w:rsidR="000E6C3D">
        <w:rPr>
          <w:rFonts w:cs="Arial"/>
        </w:rPr>
        <w:t xml:space="preserve"> </w:t>
      </w:r>
      <w:r w:rsidRPr="00457ACC">
        <w:rPr>
          <w:rFonts w:cs="Arial"/>
        </w:rPr>
        <w:t xml:space="preserve">se uskuteční při řádném </w:t>
      </w:r>
      <w:r w:rsidR="00A20DC0">
        <w:rPr>
          <w:rFonts w:cs="Arial"/>
        </w:rPr>
        <w:t>zhotovení Díla</w:t>
      </w:r>
      <w:r w:rsidR="00A20DC0" w:rsidRPr="00457ACC">
        <w:rPr>
          <w:rFonts w:cs="Arial"/>
        </w:rPr>
        <w:t xml:space="preserve"> </w:t>
      </w:r>
      <w:r w:rsidR="00A20DC0">
        <w:rPr>
          <w:rFonts w:cs="Arial"/>
        </w:rPr>
        <w:t>Zhotovitelem v</w:t>
      </w:r>
      <w:r w:rsidR="00A20DC0" w:rsidRPr="00457ACC">
        <w:rPr>
          <w:rFonts w:cs="Arial"/>
        </w:rPr>
        <w:t xml:space="preserve"> </w:t>
      </w:r>
      <w:r w:rsidR="00B63D5E">
        <w:rPr>
          <w:rFonts w:cs="Arial"/>
        </w:rPr>
        <w:t>místě</w:t>
      </w:r>
      <w:r w:rsidRPr="00457ACC">
        <w:rPr>
          <w:rFonts w:cs="Arial"/>
        </w:rPr>
        <w:t xml:space="preserve"> </w:t>
      </w:r>
      <w:r w:rsidR="000E6C3D">
        <w:rPr>
          <w:rFonts w:cs="Arial"/>
        </w:rPr>
        <w:t>plnění</w:t>
      </w:r>
      <w:r w:rsidRPr="00457ACC">
        <w:rPr>
          <w:rFonts w:cs="Arial"/>
        </w:rPr>
        <w:t xml:space="preserve"> dle každé jednotlivé dílčí smlouvy.</w:t>
      </w:r>
    </w:p>
    <w:p w14:paraId="4373DA71" w14:textId="6828D821"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w:t>
      </w:r>
      <w:r w:rsidR="00A20DC0">
        <w:rPr>
          <w:rFonts w:cs="Arial"/>
        </w:rPr>
        <w:t>Díla</w:t>
      </w:r>
      <w:r w:rsidRPr="00457ACC">
        <w:rPr>
          <w:rFonts w:cs="Arial"/>
        </w:rPr>
        <w:t xml:space="preserve"> se považuje předání </w:t>
      </w:r>
      <w:r w:rsidR="00A20DC0">
        <w:rPr>
          <w:rFonts w:cs="Arial"/>
        </w:rPr>
        <w:t>Díla</w:t>
      </w:r>
      <w:r w:rsidRPr="00457ACC">
        <w:rPr>
          <w:rFonts w:cs="Arial"/>
        </w:rPr>
        <w:t xml:space="preserve"> specifikovaného touto Smlouvou a dílčí smlouvou </w:t>
      </w:r>
      <w:r w:rsidR="00A20DC0">
        <w:rPr>
          <w:rFonts w:cs="Arial"/>
        </w:rPr>
        <w:t>Objednatele</w:t>
      </w:r>
      <w:r w:rsidR="00A20DC0" w:rsidRPr="00457ACC">
        <w:rPr>
          <w:rFonts w:cs="Arial"/>
        </w:rPr>
        <w:t xml:space="preserve"> </w:t>
      </w:r>
      <w:r w:rsidR="00A20DC0">
        <w:rPr>
          <w:rFonts w:cs="Arial"/>
        </w:rPr>
        <w:t>Zhotovitel</w:t>
      </w:r>
      <w:r w:rsidR="00C32C16">
        <w:rPr>
          <w:rFonts w:cs="Arial"/>
        </w:rPr>
        <w:t>em</w:t>
      </w:r>
      <w:r w:rsidR="00A20DC0" w:rsidRPr="00457ACC">
        <w:rPr>
          <w:rFonts w:cs="Arial"/>
        </w:rPr>
        <w:t xml:space="preserve"> </w:t>
      </w:r>
      <w:r w:rsidRPr="00457ACC">
        <w:rPr>
          <w:rFonts w:cs="Arial"/>
        </w:rPr>
        <w:t xml:space="preserve">a převzetí </w:t>
      </w:r>
      <w:r w:rsidR="00A20DC0">
        <w:rPr>
          <w:rFonts w:cs="Arial"/>
        </w:rPr>
        <w:t>Díla</w:t>
      </w:r>
      <w:r w:rsidRPr="00457ACC">
        <w:rPr>
          <w:rFonts w:cs="Arial"/>
        </w:rPr>
        <w:t xml:space="preserve"> specifikovaného touto Smlouvou a dílčí smlouvou pověřeným zástupcem </w:t>
      </w:r>
      <w:r w:rsidR="003107F8">
        <w:rPr>
          <w:rFonts w:cs="Arial"/>
        </w:rPr>
        <w:t>Objednatele</w:t>
      </w:r>
      <w:r w:rsidRPr="00457ACC">
        <w:rPr>
          <w:rFonts w:cs="Arial"/>
        </w:rPr>
        <w:t xml:space="preserve"> v místě plnění a podpisem </w:t>
      </w:r>
      <w:r w:rsidR="00C32C16" w:rsidRPr="000F21BD">
        <w:t>Protokolu o předání a převzetí</w:t>
      </w:r>
      <w:r w:rsidR="00C32C16" w:rsidRPr="00457ACC">
        <w:rPr>
          <w:rFonts w:cs="Arial"/>
        </w:rPr>
        <w:t xml:space="preserve"> </w:t>
      </w:r>
      <w:r w:rsidRPr="00457ACC">
        <w:rPr>
          <w:rFonts w:cs="Arial"/>
        </w:rPr>
        <w:t xml:space="preserve">oběma </w:t>
      </w:r>
      <w:r w:rsidR="008C46EE" w:rsidRPr="00457ACC">
        <w:rPr>
          <w:rFonts w:cs="Arial"/>
        </w:rPr>
        <w:t>S</w:t>
      </w:r>
      <w:r w:rsidRPr="00457ACC">
        <w:rPr>
          <w:rFonts w:cs="Arial"/>
        </w:rPr>
        <w:t>mluvními stranami.</w:t>
      </w:r>
      <w:r w:rsidRPr="00457ACC">
        <w:rPr>
          <w:rFonts w:cs="Arial"/>
          <w:sz w:val="24"/>
          <w:szCs w:val="24"/>
        </w:rPr>
        <w:t xml:space="preserve"> </w:t>
      </w:r>
      <w:r w:rsidRPr="00457ACC">
        <w:rPr>
          <w:rFonts w:cs="Arial"/>
        </w:rPr>
        <w:t xml:space="preserve">Pro potvrzení předání </w:t>
      </w:r>
      <w:r w:rsidR="00A20DC0">
        <w:rPr>
          <w:rFonts w:cs="Arial"/>
        </w:rPr>
        <w:t>Díla</w:t>
      </w:r>
      <w:r w:rsidRPr="00457ACC">
        <w:rPr>
          <w:rFonts w:cs="Arial"/>
        </w:rPr>
        <w:t xml:space="preserve"> či jeho části (v souladu s dílčí smlouvou) </w:t>
      </w:r>
      <w:r w:rsidR="00A20DC0">
        <w:rPr>
          <w:rFonts w:cs="Arial"/>
        </w:rPr>
        <w:t>Zhotovitelem</w:t>
      </w:r>
      <w:r w:rsidR="00A20DC0" w:rsidRPr="00457ACC">
        <w:rPr>
          <w:rFonts w:cs="Arial"/>
        </w:rPr>
        <w:t xml:space="preserve"> </w:t>
      </w:r>
      <w:r w:rsidR="00A20DC0">
        <w:rPr>
          <w:rFonts w:cs="Arial"/>
        </w:rPr>
        <w:t>Objednavateli</w:t>
      </w:r>
      <w:r w:rsidR="00A20DC0" w:rsidRPr="00457ACC">
        <w:rPr>
          <w:rFonts w:cs="Arial"/>
        </w:rPr>
        <w:t xml:space="preserve"> </w:t>
      </w:r>
      <w:r w:rsidRPr="00457ACC">
        <w:rPr>
          <w:rFonts w:cs="Arial"/>
        </w:rPr>
        <w:t xml:space="preserve">a převzetí dotčeného </w:t>
      </w:r>
      <w:r w:rsidR="00A20DC0">
        <w:rPr>
          <w:rFonts w:cs="Arial"/>
        </w:rPr>
        <w:t>Díla</w:t>
      </w:r>
      <w:r w:rsidRPr="00457ACC">
        <w:rPr>
          <w:rFonts w:cs="Arial"/>
        </w:rPr>
        <w:t xml:space="preserve"> od </w:t>
      </w:r>
      <w:r w:rsidR="00A20DC0">
        <w:rPr>
          <w:rFonts w:cs="Arial"/>
        </w:rPr>
        <w:t>Zhotovitele</w:t>
      </w:r>
      <w:r w:rsidR="00A20DC0" w:rsidRPr="00457ACC">
        <w:rPr>
          <w:rFonts w:cs="Arial"/>
        </w:rPr>
        <w:t xml:space="preserve"> </w:t>
      </w:r>
      <w:r w:rsidRPr="00457ACC">
        <w:rPr>
          <w:rFonts w:cs="Arial"/>
        </w:rPr>
        <w:t xml:space="preserve">oprávněnou osobou </w:t>
      </w:r>
      <w:r w:rsidR="00A20DC0">
        <w:rPr>
          <w:rFonts w:cs="Arial"/>
        </w:rPr>
        <w:t>Objednatele</w:t>
      </w:r>
      <w:r w:rsidR="00A20DC0" w:rsidRPr="00457ACC">
        <w:rPr>
          <w:rFonts w:cs="Arial"/>
        </w:rPr>
        <w:t xml:space="preserve"> </w:t>
      </w:r>
      <w:r w:rsidR="00F82397">
        <w:rPr>
          <w:rFonts w:cs="Arial"/>
        </w:rPr>
        <w:t>musí být oběma S</w:t>
      </w:r>
      <w:r w:rsidRPr="00457ACC">
        <w:rPr>
          <w:rFonts w:cs="Arial"/>
        </w:rPr>
        <w:t>mluvními stranami podepsán</w:t>
      </w:r>
      <w:r w:rsidR="008C46EE" w:rsidRPr="00457ACC">
        <w:rPr>
          <w:rFonts w:cs="Arial"/>
        </w:rPr>
        <w:t xml:space="preserve"> </w:t>
      </w:r>
      <w:r w:rsidR="008C46EE" w:rsidRPr="00B75BFA">
        <w:rPr>
          <w:rFonts w:cs="Arial"/>
        </w:rPr>
        <w:t>P</w:t>
      </w:r>
      <w:r w:rsidRPr="00B75BFA">
        <w:rPr>
          <w:rFonts w:cs="Arial"/>
        </w:rPr>
        <w:t>rotokol o</w:t>
      </w:r>
      <w:r w:rsidRPr="00457ACC">
        <w:rPr>
          <w:rFonts w:cs="Arial"/>
        </w:rPr>
        <w:t xml:space="preserve"> </w:t>
      </w:r>
      <w:r w:rsidR="00287AA7">
        <w:rPr>
          <w:rFonts w:cs="Arial"/>
        </w:rPr>
        <w:t xml:space="preserve">předání a </w:t>
      </w:r>
      <w:r w:rsidRPr="00457ACC">
        <w:rPr>
          <w:rFonts w:cs="Arial"/>
        </w:rPr>
        <w:t xml:space="preserve">převzetí </w:t>
      </w:r>
      <w:r w:rsidR="00C01189">
        <w:rPr>
          <w:rFonts w:cs="Arial"/>
        </w:rPr>
        <w:t>P</w:t>
      </w:r>
      <w:r w:rsidRPr="00457ACC">
        <w:rPr>
          <w:rFonts w:cs="Arial"/>
        </w:rPr>
        <w:t xml:space="preserve">ředmětu plnění (dále a výše </w:t>
      </w:r>
      <w:r w:rsidR="00AF1A9F">
        <w:rPr>
          <w:rFonts w:cs="Arial"/>
        </w:rPr>
        <w:t xml:space="preserve">též </w:t>
      </w:r>
      <w:r w:rsidRPr="00457ACC">
        <w:rPr>
          <w:rFonts w:cs="Arial"/>
        </w:rPr>
        <w:t xml:space="preserve">jen „předávací protokol“). </w:t>
      </w:r>
    </w:p>
    <w:p w14:paraId="4E8FF92A" w14:textId="5AB92CC7" w:rsidR="00640494" w:rsidRPr="00457ACC" w:rsidRDefault="00A20DC0" w:rsidP="00640494">
      <w:pPr>
        <w:pStyle w:val="Odstavec3"/>
        <w:numPr>
          <w:ilvl w:val="2"/>
          <w:numId w:val="3"/>
        </w:numPr>
        <w:spacing w:before="0" w:after="120"/>
        <w:rPr>
          <w:rFonts w:cs="Arial"/>
        </w:rPr>
      </w:pPr>
      <w:r>
        <w:rPr>
          <w:rFonts w:cs="Arial"/>
        </w:rPr>
        <w:t>Objednatel</w:t>
      </w:r>
      <w:r w:rsidRPr="00457ACC">
        <w:rPr>
          <w:rFonts w:cs="Arial"/>
        </w:rPr>
        <w:t xml:space="preserve"> </w:t>
      </w:r>
      <w:r w:rsidR="00640494" w:rsidRPr="00457ACC">
        <w:rPr>
          <w:rFonts w:cs="Arial"/>
        </w:rPr>
        <w:t xml:space="preserve">není k převzetí </w:t>
      </w:r>
      <w:r>
        <w:rPr>
          <w:rFonts w:cs="Arial"/>
        </w:rPr>
        <w:t>Díla</w:t>
      </w:r>
      <w:r w:rsidR="00640494" w:rsidRPr="00457ACC">
        <w:rPr>
          <w:rFonts w:cs="Arial"/>
        </w:rPr>
        <w:t xml:space="preserve"> či jeho části povinen, bude-li </w:t>
      </w:r>
      <w:r>
        <w:rPr>
          <w:rFonts w:cs="Arial"/>
        </w:rPr>
        <w:t>Dílo</w:t>
      </w:r>
      <w:r w:rsidR="00640494" w:rsidRPr="00457ACC">
        <w:rPr>
          <w:rFonts w:cs="Arial"/>
        </w:rPr>
        <w:t xml:space="preserve"> mít zjevné vady. V případě převzetí </w:t>
      </w:r>
      <w:r>
        <w:rPr>
          <w:rFonts w:cs="Arial"/>
        </w:rPr>
        <w:t>Díla</w:t>
      </w:r>
      <w:r w:rsidR="00640494" w:rsidRPr="00457ACC">
        <w:rPr>
          <w:rFonts w:cs="Arial"/>
        </w:rPr>
        <w:t xml:space="preserve"> podpisem </w:t>
      </w:r>
      <w:r>
        <w:rPr>
          <w:rFonts w:cs="Arial"/>
        </w:rPr>
        <w:t>předávacího protokolu</w:t>
      </w:r>
      <w:r w:rsidR="00640494" w:rsidRPr="00457ACC">
        <w:rPr>
          <w:rFonts w:cs="Arial"/>
        </w:rPr>
        <w:t xml:space="preserve"> i se zjevnými vadami, musí být tyto vady specifikovány v předáva</w:t>
      </w:r>
      <w:r w:rsidR="00764766" w:rsidRPr="00457ACC">
        <w:rPr>
          <w:rFonts w:cs="Arial"/>
        </w:rPr>
        <w:t>cím protokolu podepsaným oběma S</w:t>
      </w:r>
      <w:r w:rsidR="00640494" w:rsidRPr="00457ACC">
        <w:rPr>
          <w:rFonts w:cs="Arial"/>
        </w:rPr>
        <w:t xml:space="preserve">mluvními stranami, přičemž platí, že tyto vady měl Předmět plnění již v době přechodu nebezpečí škody a </w:t>
      </w:r>
      <w:r>
        <w:rPr>
          <w:rFonts w:cs="Arial"/>
        </w:rPr>
        <w:t>Zhotovitel</w:t>
      </w:r>
      <w:r w:rsidRPr="00457ACC">
        <w:rPr>
          <w:rFonts w:cs="Arial"/>
        </w:rPr>
        <w:t xml:space="preserve"> </w:t>
      </w:r>
      <w:r w:rsidR="00640494" w:rsidRPr="00457ACC">
        <w:rPr>
          <w:rFonts w:cs="Arial"/>
        </w:rPr>
        <w:t xml:space="preserve">je povinen v rámci záruky tyto vady bezodkladně a bezplatně </w:t>
      </w:r>
      <w:r w:rsidR="002E1ABA">
        <w:rPr>
          <w:rFonts w:cs="Arial"/>
        </w:rPr>
        <w:t xml:space="preserve">odstranit, </w:t>
      </w:r>
      <w:r w:rsidR="00640494" w:rsidRPr="00457ACC">
        <w:rPr>
          <w:rFonts w:cs="Arial"/>
        </w:rPr>
        <w:t xml:space="preserve">či </w:t>
      </w:r>
      <w:r>
        <w:rPr>
          <w:rFonts w:cs="Arial"/>
        </w:rPr>
        <w:t>Zhotovitel</w:t>
      </w:r>
      <w:r w:rsidRPr="00457ACC">
        <w:rPr>
          <w:rFonts w:cs="Arial"/>
        </w:rPr>
        <w:t xml:space="preserve"> </w:t>
      </w:r>
      <w:r w:rsidR="00640494" w:rsidRPr="00457ACC">
        <w:rPr>
          <w:rFonts w:cs="Arial"/>
        </w:rPr>
        <w:t>poskytne přiměřenou slevu z ceny</w:t>
      </w:r>
      <w:r w:rsidR="00EB3F34">
        <w:rPr>
          <w:rFonts w:cs="Arial"/>
        </w:rPr>
        <w:t xml:space="preserve"> Díla</w:t>
      </w:r>
      <w:r w:rsidR="00640494" w:rsidRPr="00457ACC">
        <w:rPr>
          <w:rFonts w:cs="Arial"/>
        </w:rPr>
        <w:t xml:space="preserve"> (podle požadavku </w:t>
      </w:r>
      <w:r>
        <w:rPr>
          <w:rFonts w:cs="Arial"/>
        </w:rPr>
        <w:t>Objednatele</w:t>
      </w:r>
      <w:r w:rsidRPr="00457ACC">
        <w:rPr>
          <w:rFonts w:cs="Arial"/>
        </w:rPr>
        <w:t xml:space="preserve"> </w:t>
      </w:r>
      <w:r w:rsidR="00640494" w:rsidRPr="00457ACC">
        <w:rPr>
          <w:rFonts w:cs="Arial"/>
        </w:rPr>
        <w:t>v reklamaci vad).</w:t>
      </w:r>
    </w:p>
    <w:p w14:paraId="0456B17A" w14:textId="77777777"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 xml:space="preserve">Nebezpečí nahodilé škody na Předmětu plnění přechází na </w:t>
      </w:r>
      <w:r w:rsidR="00A20DC0">
        <w:rPr>
          <w:rFonts w:cs="Arial"/>
        </w:rPr>
        <w:t>Objednatele</w:t>
      </w:r>
      <w:r w:rsidR="00A20DC0" w:rsidRPr="00457ACC">
        <w:rPr>
          <w:rFonts w:cs="Arial"/>
        </w:rPr>
        <w:t xml:space="preserve"> </w:t>
      </w:r>
      <w:r w:rsidRPr="00457ACC">
        <w:rPr>
          <w:rFonts w:cs="Arial"/>
        </w:rPr>
        <w:t xml:space="preserve">v okamžiku realizované přejímky Předmětu plnění od </w:t>
      </w:r>
      <w:r w:rsidR="00A20DC0">
        <w:rPr>
          <w:rFonts w:cs="Arial"/>
        </w:rPr>
        <w:t>Zhotovitele</w:t>
      </w:r>
      <w:r w:rsidR="00A20DC0" w:rsidRPr="00457ACC">
        <w:rPr>
          <w:rFonts w:cs="Arial"/>
        </w:rPr>
        <w:t xml:space="preserve"> </w:t>
      </w:r>
      <w:r w:rsidRPr="00457ACC">
        <w:rPr>
          <w:rFonts w:cs="Arial"/>
        </w:rPr>
        <w:t>v dohodnutém místě plnění.</w:t>
      </w:r>
    </w:p>
    <w:p w14:paraId="0CE35A68" w14:textId="79EC51D8" w:rsidR="00640494" w:rsidRPr="00457ACC" w:rsidRDefault="00475AC0" w:rsidP="0083784C">
      <w:pPr>
        <w:pStyle w:val="01-ODST-2"/>
        <w:numPr>
          <w:ilvl w:val="1"/>
          <w:numId w:val="3"/>
        </w:numPr>
        <w:tabs>
          <w:tab w:val="clear" w:pos="1364"/>
          <w:tab w:val="num" w:pos="1080"/>
        </w:tabs>
        <w:ind w:left="567"/>
        <w:rPr>
          <w:rFonts w:cs="Arial"/>
        </w:rPr>
      </w:pPr>
      <w:r>
        <w:rPr>
          <w:rFonts w:cs="Arial"/>
        </w:rPr>
        <w:t xml:space="preserve">Zařízení, na kterém je Dílo prováděno, je ve vlastnictví Objednatele. </w:t>
      </w:r>
      <w:r w:rsidR="00640494" w:rsidRPr="00457ACC">
        <w:rPr>
          <w:rFonts w:cs="Arial"/>
        </w:rPr>
        <w:t>Vlastnické právo k</w:t>
      </w:r>
      <w:r>
        <w:rPr>
          <w:rFonts w:cs="Arial"/>
        </w:rPr>
        <w:t> dodaným náhradním dílům</w:t>
      </w:r>
      <w:r w:rsidR="00640494" w:rsidRPr="00457ACC">
        <w:rPr>
          <w:rFonts w:cs="Arial"/>
        </w:rPr>
        <w:t xml:space="preserve"> přechází na </w:t>
      </w:r>
      <w:r w:rsidR="00A20DC0">
        <w:rPr>
          <w:rFonts w:cs="Arial"/>
        </w:rPr>
        <w:t>Objednatele</w:t>
      </w:r>
      <w:r w:rsidR="00A20DC0" w:rsidRPr="00457ACC">
        <w:rPr>
          <w:rFonts w:cs="Arial"/>
        </w:rPr>
        <w:t xml:space="preserve"> </w:t>
      </w:r>
      <w:r w:rsidR="003107F8">
        <w:rPr>
          <w:rFonts w:cs="Arial"/>
        </w:rPr>
        <w:t>zhotovením</w:t>
      </w:r>
      <w:r>
        <w:rPr>
          <w:rFonts w:cs="Arial"/>
        </w:rPr>
        <w:t>/zabudováním do</w:t>
      </w:r>
      <w:r w:rsidR="003107F8">
        <w:rPr>
          <w:rFonts w:cs="Arial"/>
        </w:rPr>
        <w:t xml:space="preserve"> </w:t>
      </w:r>
      <w:r w:rsidR="008E4C10">
        <w:rPr>
          <w:rFonts w:cs="Arial"/>
        </w:rPr>
        <w:t>D</w:t>
      </w:r>
      <w:r w:rsidR="003107F8">
        <w:rPr>
          <w:rFonts w:cs="Arial"/>
        </w:rPr>
        <w:t>íla</w:t>
      </w:r>
      <w:r w:rsidR="00640494" w:rsidRPr="00457ACC">
        <w:rPr>
          <w:rFonts w:cs="Arial"/>
        </w:rPr>
        <w:t xml:space="preserve"> a </w:t>
      </w:r>
      <w:r w:rsidR="008E4C10">
        <w:rPr>
          <w:rFonts w:cs="Arial"/>
        </w:rPr>
        <w:t xml:space="preserve">jeho </w:t>
      </w:r>
      <w:r w:rsidR="00640494" w:rsidRPr="00457ACC">
        <w:rPr>
          <w:rFonts w:cs="Arial"/>
        </w:rPr>
        <w:t xml:space="preserve">převzetím </w:t>
      </w:r>
      <w:r w:rsidR="00A20DC0">
        <w:rPr>
          <w:rFonts w:cs="Arial"/>
        </w:rPr>
        <w:t>Objednatelem</w:t>
      </w:r>
      <w:r w:rsidR="00A20DC0" w:rsidRPr="00457ACC">
        <w:rPr>
          <w:rFonts w:cs="Arial"/>
        </w:rPr>
        <w:t xml:space="preserve"> </w:t>
      </w:r>
      <w:r w:rsidR="00640494" w:rsidRPr="00457ACC">
        <w:rPr>
          <w:rFonts w:cs="Arial"/>
        </w:rPr>
        <w:t>v místě plnění.</w:t>
      </w:r>
    </w:p>
    <w:p w14:paraId="09100D65" w14:textId="77777777" w:rsidR="00640494" w:rsidRPr="00457ACC" w:rsidRDefault="00640494" w:rsidP="0083784C">
      <w:pPr>
        <w:pStyle w:val="01-ODST-2"/>
        <w:numPr>
          <w:ilvl w:val="1"/>
          <w:numId w:val="3"/>
        </w:numPr>
        <w:tabs>
          <w:tab w:val="clear" w:pos="1364"/>
          <w:tab w:val="num" w:pos="1080"/>
        </w:tabs>
        <w:ind w:left="567"/>
        <w:rPr>
          <w:rFonts w:cs="Arial"/>
        </w:rPr>
      </w:pPr>
      <w:bookmarkStart w:id="10" w:name="_Ref146521786"/>
      <w:r w:rsidRPr="00457ACC">
        <w:rPr>
          <w:rFonts w:cs="Arial"/>
        </w:rPr>
        <w:t>Předmět plnění musí splňovat</w:t>
      </w:r>
      <w:bookmarkEnd w:id="10"/>
      <w:r w:rsidRPr="00457ACC">
        <w:rPr>
          <w:rFonts w:cs="Arial"/>
        </w:rPr>
        <w:t xml:space="preserve"> požadavky na bezpečnost a ochranu zdraví, požární ochranu a ochranu životního prostředí v souladu s platnou legislativou.</w:t>
      </w:r>
    </w:p>
    <w:p w14:paraId="1B129724" w14:textId="77777777" w:rsidR="00AA0024" w:rsidRPr="0083784C" w:rsidRDefault="00AA0024" w:rsidP="00AA0024">
      <w:pPr>
        <w:pStyle w:val="01-ODST-2"/>
        <w:numPr>
          <w:ilvl w:val="1"/>
          <w:numId w:val="3"/>
        </w:numPr>
        <w:tabs>
          <w:tab w:val="clear" w:pos="1364"/>
          <w:tab w:val="num" w:pos="1080"/>
        </w:tabs>
        <w:ind w:left="567"/>
        <w:rPr>
          <w:rFonts w:cs="Arial"/>
        </w:rPr>
      </w:pPr>
      <w:bookmarkStart w:id="11" w:name="_Ref334787654"/>
      <w:r w:rsidRPr="0083784C">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1"/>
      <w:r w:rsidRPr="0083784C">
        <w:rPr>
          <w:rFonts w:cs="Arial"/>
        </w:rPr>
        <w:t xml:space="preserve"> </w:t>
      </w:r>
    </w:p>
    <w:p w14:paraId="2806C408" w14:textId="77777777" w:rsidR="00E500F1" w:rsidRPr="00FE232D" w:rsidRDefault="00E500F1" w:rsidP="001A5DAC">
      <w:pPr>
        <w:pStyle w:val="02-ODST-2"/>
        <w:numPr>
          <w:ilvl w:val="0"/>
          <w:numId w:val="41"/>
        </w:numPr>
        <w:rPr>
          <w:rFonts w:cs="Arial"/>
        </w:rPr>
      </w:pPr>
      <w:r w:rsidRPr="00FE232D">
        <w:rPr>
          <w:rFonts w:cs="Arial"/>
        </w:rPr>
        <w:t>veškerá dokumentace bude dodavatelem zad</w:t>
      </w:r>
      <w:r>
        <w:rPr>
          <w:rFonts w:cs="Arial"/>
        </w:rPr>
        <w:t>avateli předána nejpozději v den přejímky díla;</w:t>
      </w:r>
    </w:p>
    <w:p w14:paraId="2CED329D" w14:textId="77777777" w:rsidR="00E500F1" w:rsidRPr="00FE232D" w:rsidRDefault="00E500F1" w:rsidP="001A5DAC">
      <w:pPr>
        <w:pStyle w:val="02-ODST-2"/>
        <w:numPr>
          <w:ilvl w:val="0"/>
          <w:numId w:val="41"/>
        </w:numPr>
        <w:rPr>
          <w:rFonts w:cs="Arial"/>
        </w:rPr>
      </w:pPr>
      <w:r w:rsidRPr="00FE232D">
        <w:rPr>
          <w:rFonts w:cs="Arial"/>
        </w:rPr>
        <w:t xml:space="preserve">prohlášení o shodě ve smyslu § 13 odst. 2 zákona č. 22/1997 Sb., </w:t>
      </w:r>
      <w:r w:rsidRPr="001A5DAC">
        <w:rPr>
          <w:rFonts w:cs="Arial"/>
        </w:rPr>
        <w:t>o technických požadavcích na výrobky a o změně a doplnění některých zákonů, ve znění pozdějších předpisů,</w:t>
      </w:r>
      <w:r w:rsidRPr="00FE232D">
        <w:rPr>
          <w:rFonts w:cs="Arial"/>
        </w:rPr>
        <w:t xml:space="preserve"> atesty, certifikáty a osvědčení o jakosti (zkouškách) použitých materiálů</w:t>
      </w:r>
      <w:r>
        <w:rPr>
          <w:rFonts w:cs="Arial"/>
        </w:rPr>
        <w:t>;</w:t>
      </w:r>
    </w:p>
    <w:p w14:paraId="4A207B87" w14:textId="77777777" w:rsidR="00CD0BD2" w:rsidRPr="00CD0BD2" w:rsidRDefault="00CD0BD2" w:rsidP="00564FEA">
      <w:pPr>
        <w:pStyle w:val="02-ODST-2"/>
        <w:numPr>
          <w:ilvl w:val="0"/>
          <w:numId w:val="41"/>
        </w:numPr>
        <w:rPr>
          <w:rFonts w:cs="Arial"/>
        </w:rPr>
      </w:pPr>
      <w:r w:rsidRPr="00CD0BD2">
        <w:rPr>
          <w:rFonts w:cs="Arial"/>
        </w:rPr>
        <w:t xml:space="preserve">doklady o ekologické likvidaci veškerých odpadů, vzniklých prováděním Díla, </w:t>
      </w:r>
    </w:p>
    <w:p w14:paraId="5B2FB39F" w14:textId="27CFF1FA" w:rsidR="00CD0BD2" w:rsidRPr="00CD0BD2" w:rsidRDefault="00CD0BD2" w:rsidP="00564FEA">
      <w:pPr>
        <w:pStyle w:val="02-ODST-2"/>
        <w:numPr>
          <w:ilvl w:val="0"/>
          <w:numId w:val="41"/>
        </w:numPr>
        <w:rPr>
          <w:rFonts w:cs="Arial"/>
        </w:rPr>
      </w:pPr>
      <w:r w:rsidRPr="00CD0BD2">
        <w:rPr>
          <w:rFonts w:cs="Arial"/>
        </w:rPr>
        <w:t xml:space="preserve">montážní </w:t>
      </w:r>
      <w:proofErr w:type="gramStart"/>
      <w:r w:rsidRPr="00CD0BD2">
        <w:rPr>
          <w:rFonts w:cs="Arial"/>
        </w:rPr>
        <w:t>deník - originál</w:t>
      </w:r>
      <w:proofErr w:type="gramEnd"/>
      <w:r w:rsidRPr="00CD0BD2">
        <w:rPr>
          <w:rFonts w:cs="Arial"/>
        </w:rPr>
        <w:t xml:space="preserve"> a kopii pro archivaci Objednatele, kde bude zapsán postup realizace Díla a skutečnosti mající vliv na jeho kvalitu,</w:t>
      </w:r>
    </w:p>
    <w:p w14:paraId="500AC2D6" w14:textId="77777777" w:rsidR="00CD0BD2" w:rsidRPr="00CD0BD2" w:rsidRDefault="00CD0BD2" w:rsidP="00564FEA">
      <w:pPr>
        <w:pStyle w:val="02-ODST-2"/>
        <w:numPr>
          <w:ilvl w:val="0"/>
          <w:numId w:val="41"/>
        </w:numPr>
        <w:rPr>
          <w:rFonts w:cs="Arial"/>
        </w:rPr>
      </w:pPr>
      <w:r w:rsidRPr="00CD0BD2">
        <w:rPr>
          <w:rFonts w:cs="Arial"/>
        </w:rPr>
        <w:t>veškeré doklady o provedených zkouškách dle vyhlášky Ministerstva vnitra č. 246/2001 Sb., o požární prevenci, ve znění pozdějších předpisů,</w:t>
      </w:r>
    </w:p>
    <w:p w14:paraId="47E1710C" w14:textId="77777777" w:rsidR="00CD0BD2" w:rsidRPr="00CD0BD2" w:rsidRDefault="00CD0BD2" w:rsidP="00564FEA">
      <w:pPr>
        <w:pStyle w:val="02-ODST-2"/>
        <w:numPr>
          <w:ilvl w:val="0"/>
          <w:numId w:val="41"/>
        </w:numPr>
        <w:rPr>
          <w:rFonts w:cs="Arial"/>
        </w:rPr>
      </w:pPr>
      <w:r w:rsidRPr="00CD0BD2">
        <w:rPr>
          <w:rFonts w:cs="Arial"/>
        </w:rPr>
        <w:t xml:space="preserve">protokol o provedené kontrole, </w:t>
      </w:r>
    </w:p>
    <w:p w14:paraId="47BDD337" w14:textId="3EFB59EF" w:rsidR="0068080E" w:rsidRPr="00FE232D" w:rsidRDefault="00CD0BD2" w:rsidP="00FB281C">
      <w:pPr>
        <w:pStyle w:val="02-ODST-2"/>
        <w:numPr>
          <w:ilvl w:val="0"/>
          <w:numId w:val="41"/>
        </w:numPr>
        <w:rPr>
          <w:rFonts w:cs="Arial"/>
        </w:rPr>
      </w:pPr>
      <w:r w:rsidRPr="00CD0BD2">
        <w:rPr>
          <w:rFonts w:cs="Arial"/>
        </w:rPr>
        <w:t xml:space="preserve">veškeré doklady k použitým </w:t>
      </w:r>
      <w:proofErr w:type="gramStart"/>
      <w:r w:rsidRPr="00CD0BD2">
        <w:rPr>
          <w:rFonts w:cs="Arial"/>
        </w:rPr>
        <w:t>komponentům</w:t>
      </w:r>
      <w:r w:rsidR="0068080E">
        <w:rPr>
          <w:rFonts w:cs="Arial"/>
        </w:rPr>
        <w:t xml:space="preserve">, </w:t>
      </w:r>
      <w:r w:rsidRPr="00CD0BD2">
        <w:rPr>
          <w:rFonts w:cs="Arial"/>
        </w:rPr>
        <w:t xml:space="preserve"> materiálům</w:t>
      </w:r>
      <w:proofErr w:type="gramEnd"/>
      <w:r w:rsidR="00270225">
        <w:rPr>
          <w:rFonts w:cs="Arial"/>
        </w:rPr>
        <w:t xml:space="preserve">, </w:t>
      </w:r>
      <w:r w:rsidRPr="00CD0BD2">
        <w:rPr>
          <w:rFonts w:cs="Arial"/>
        </w:rPr>
        <w:t xml:space="preserve"> </w:t>
      </w:r>
      <w:r w:rsidR="0068080E" w:rsidRPr="00FE232D">
        <w:rPr>
          <w:rFonts w:cs="Arial"/>
        </w:rPr>
        <w:t>nátěrům a tmelům v souladu s platnými předpisy</w:t>
      </w:r>
      <w:r w:rsidR="0068080E">
        <w:rPr>
          <w:rFonts w:cs="Arial"/>
        </w:rPr>
        <w:t>;</w:t>
      </w:r>
    </w:p>
    <w:p w14:paraId="035B8E8A" w14:textId="77777777" w:rsidR="00CD0BD2" w:rsidRPr="00CD0BD2" w:rsidRDefault="00CD0BD2" w:rsidP="00564FEA">
      <w:pPr>
        <w:pStyle w:val="02-ODST-2"/>
        <w:numPr>
          <w:ilvl w:val="0"/>
          <w:numId w:val="41"/>
        </w:numPr>
        <w:rPr>
          <w:rFonts w:cs="Arial"/>
        </w:rPr>
      </w:pPr>
      <w:r w:rsidRPr="00CD0BD2">
        <w:rPr>
          <w:rFonts w:cs="Arial"/>
        </w:rPr>
        <w:t>zápisy a osvědčení o provedených zkouškách použitých materiálů,</w:t>
      </w:r>
    </w:p>
    <w:p w14:paraId="150468A2" w14:textId="77777777" w:rsidR="00CD0BD2" w:rsidRPr="00CD0BD2" w:rsidRDefault="00CD0BD2" w:rsidP="00564FEA">
      <w:pPr>
        <w:pStyle w:val="02-ODST-2"/>
        <w:numPr>
          <w:ilvl w:val="0"/>
          <w:numId w:val="41"/>
        </w:numPr>
        <w:rPr>
          <w:rFonts w:cs="Arial"/>
        </w:rPr>
      </w:pPr>
      <w:r w:rsidRPr="00CD0BD2">
        <w:rPr>
          <w:rFonts w:cs="Arial"/>
        </w:rPr>
        <w:t>veškeré návody k obsluze a záruční listy,</w:t>
      </w:r>
    </w:p>
    <w:p w14:paraId="3BD3B633" w14:textId="77777777" w:rsidR="00CD0BD2" w:rsidRPr="00CD0BD2" w:rsidRDefault="00CD0BD2" w:rsidP="00564FEA">
      <w:pPr>
        <w:pStyle w:val="02-ODST-2"/>
        <w:numPr>
          <w:ilvl w:val="0"/>
          <w:numId w:val="41"/>
        </w:numPr>
        <w:rPr>
          <w:rFonts w:cs="Arial"/>
        </w:rPr>
      </w:pPr>
      <w:r w:rsidRPr="00CD0BD2">
        <w:rPr>
          <w:rFonts w:cs="Arial"/>
        </w:rPr>
        <w:t>případně další doklady požadované úřady k přejímacímu řízení nebo doklady požadované Objednatelem.</w:t>
      </w:r>
    </w:p>
    <w:p w14:paraId="716FFB23" w14:textId="77777777" w:rsidR="00E94E4B" w:rsidRDefault="00E94E4B" w:rsidP="00564FEA">
      <w:pPr>
        <w:pStyle w:val="Odstavec2"/>
        <w:spacing w:before="0" w:after="120"/>
        <w:ind w:left="851"/>
        <w:rPr>
          <w:rFonts w:cs="Arial"/>
        </w:rPr>
      </w:pPr>
    </w:p>
    <w:p w14:paraId="718BD782" w14:textId="77777777" w:rsidR="005F421E" w:rsidRPr="000F21BD" w:rsidRDefault="005F421E" w:rsidP="005F421E">
      <w:pPr>
        <w:pStyle w:val="01-ODST-2"/>
        <w:numPr>
          <w:ilvl w:val="1"/>
          <w:numId w:val="3"/>
        </w:numPr>
        <w:tabs>
          <w:tab w:val="clear" w:pos="1364"/>
          <w:tab w:val="num" w:pos="1080"/>
        </w:tabs>
        <w:ind w:left="567"/>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1CD77A1C" w14:textId="14D5AE5F" w:rsidR="005F421E" w:rsidRPr="00303A4E" w:rsidRDefault="005F421E" w:rsidP="005F421E">
      <w:pPr>
        <w:pStyle w:val="01-ODST-2"/>
        <w:numPr>
          <w:ilvl w:val="1"/>
          <w:numId w:val="3"/>
        </w:numPr>
        <w:tabs>
          <w:tab w:val="clear" w:pos="1364"/>
          <w:tab w:val="num" w:pos="1080"/>
        </w:tabs>
        <w:ind w:left="567"/>
        <w:rPr>
          <w:rFonts w:cs="Arial"/>
        </w:rPr>
      </w:pPr>
      <w:r w:rsidRPr="00303A4E">
        <w:rPr>
          <w:rFonts w:cs="Arial"/>
        </w:rPr>
        <w:t>Veškerá dokumentace, kromě montážního deníku, bud</w:t>
      </w:r>
      <w:r>
        <w:rPr>
          <w:rFonts w:cs="Arial"/>
        </w:rPr>
        <w:t>e</w:t>
      </w:r>
      <w:r w:rsidRPr="00303A4E">
        <w:rPr>
          <w:rFonts w:cs="Arial"/>
        </w:rPr>
        <w:t xml:space="preserve"> předán</w:t>
      </w:r>
      <w:r>
        <w:rPr>
          <w:rFonts w:cs="Arial"/>
        </w:rPr>
        <w:t>a</w:t>
      </w:r>
      <w:r w:rsidRPr="00303A4E">
        <w:rPr>
          <w:rFonts w:cs="Arial"/>
        </w:rPr>
        <w:t xml:space="preserve"> </w:t>
      </w:r>
      <w:r w:rsidR="00595500">
        <w:rPr>
          <w:rFonts w:cs="Arial"/>
        </w:rPr>
        <w:t>1</w:t>
      </w:r>
      <w:r w:rsidRPr="00303A4E">
        <w:rPr>
          <w:rFonts w:cs="Arial"/>
        </w:rPr>
        <w:t xml:space="preserve"> x originál</w:t>
      </w:r>
      <w:r w:rsidR="007523EF">
        <w:rPr>
          <w:rFonts w:cs="Arial"/>
        </w:rPr>
        <w:t xml:space="preserve"> v listinné </w:t>
      </w:r>
      <w:proofErr w:type="gramStart"/>
      <w:r w:rsidR="007523EF">
        <w:rPr>
          <w:rFonts w:cs="Arial"/>
        </w:rPr>
        <w:t xml:space="preserve">podobě </w:t>
      </w:r>
      <w:r w:rsidRPr="00303A4E">
        <w:rPr>
          <w:rFonts w:cs="Arial"/>
        </w:rPr>
        <w:t xml:space="preserve"> a</w:t>
      </w:r>
      <w:proofErr w:type="gramEnd"/>
      <w:r w:rsidRPr="00303A4E">
        <w:rPr>
          <w:rFonts w:cs="Arial"/>
        </w:rPr>
        <w:t xml:space="preserve"> bud</w:t>
      </w:r>
      <w:r w:rsidR="007523EF">
        <w:rPr>
          <w:rFonts w:cs="Arial"/>
        </w:rPr>
        <w:t>e</w:t>
      </w:r>
      <w:r w:rsidRPr="00303A4E">
        <w:rPr>
          <w:rFonts w:cs="Arial"/>
        </w:rPr>
        <w:t xml:space="preserve"> členěn</w:t>
      </w:r>
      <w:r w:rsidR="007523EF">
        <w:rPr>
          <w:rFonts w:cs="Arial"/>
        </w:rPr>
        <w:t>a</w:t>
      </w:r>
      <w:r w:rsidRPr="00303A4E">
        <w:rPr>
          <w:rFonts w:cs="Arial"/>
        </w:rPr>
        <w:t xml:space="preserve"> dle jednotlivých prací a výkonů v přehledném soupisu a dále bud</w:t>
      </w:r>
      <w:r w:rsidR="00072FE7">
        <w:rPr>
          <w:rFonts w:cs="Arial"/>
        </w:rPr>
        <w:t>e</w:t>
      </w:r>
      <w:r w:rsidRPr="00303A4E">
        <w:rPr>
          <w:rFonts w:cs="Arial"/>
        </w:rPr>
        <w:t xml:space="preserve"> předán</w:t>
      </w:r>
      <w:r w:rsidR="00072FE7">
        <w:rPr>
          <w:rFonts w:cs="Arial"/>
        </w:rPr>
        <w:t>a</w:t>
      </w:r>
      <w:r w:rsidRPr="00303A4E">
        <w:rPr>
          <w:rFonts w:cs="Arial"/>
        </w:rPr>
        <w:t xml:space="preserve"> 1 x v elektronické podobě </w:t>
      </w:r>
      <w:r w:rsidR="00595500">
        <w:t xml:space="preserve">prostřednictvím služby </w:t>
      </w:r>
      <w:proofErr w:type="spellStart"/>
      <w:r w:rsidR="00595500">
        <w:t>Nextcloud</w:t>
      </w:r>
      <w:proofErr w:type="spellEnd"/>
      <w:r w:rsidR="00595500" w:rsidRPr="002E1ABA">
        <w:t xml:space="preserve"> </w:t>
      </w:r>
      <w:r w:rsidR="00595500">
        <w:t xml:space="preserve">. </w:t>
      </w:r>
      <w:r w:rsidRPr="00303A4E">
        <w:rPr>
          <w:rFonts w:cs="Arial"/>
        </w:rPr>
        <w:t>Bez těchto dokladů nebude Dílo považováno pro účely předání a převzetí za bezvadné</w:t>
      </w:r>
      <w:r>
        <w:rPr>
          <w:rFonts w:cs="Arial"/>
        </w:rPr>
        <w:t>.</w:t>
      </w:r>
    </w:p>
    <w:p w14:paraId="11743C99" w14:textId="77777777" w:rsidR="005F421E" w:rsidRPr="000F21BD" w:rsidRDefault="005F421E" w:rsidP="005F421E">
      <w:pPr>
        <w:pStyle w:val="01-ODST-2"/>
        <w:numPr>
          <w:ilvl w:val="1"/>
          <w:numId w:val="3"/>
        </w:numPr>
        <w:tabs>
          <w:tab w:val="clear" w:pos="1364"/>
          <w:tab w:val="num" w:pos="1080"/>
        </w:tabs>
        <w:ind w:left="567"/>
      </w:pPr>
      <w:r w:rsidRPr="000F21BD">
        <w:t>Zaměstnancem pověřeným za předání a převzetí řádně provedeného Díla jsou:</w:t>
      </w:r>
      <w:r w:rsidRPr="000F21BD">
        <w:br/>
        <w:t xml:space="preserve"> Za Zhotovitele: </w:t>
      </w:r>
      <w:r w:rsidRPr="000F21BD">
        <w:rPr>
          <w:highlight w:val="yellow"/>
        </w:rPr>
        <w:t>………………………………………………</w:t>
      </w:r>
    </w:p>
    <w:p w14:paraId="649F9656" w14:textId="6C36646E" w:rsidR="00072FE7" w:rsidRDefault="005F421E" w:rsidP="005F421E">
      <w:r w:rsidRPr="000F21BD">
        <w:rPr>
          <w:rFonts w:ascii="Franklin Gothic Book" w:hAnsi="Franklin Gothic Book" w:cs="Arial"/>
          <w:b/>
        </w:rPr>
        <w:t xml:space="preserve"> </w:t>
      </w:r>
      <w:r w:rsidR="00091C28">
        <w:rPr>
          <w:rFonts w:ascii="Franklin Gothic Book" w:hAnsi="Franklin Gothic Book" w:cs="Arial"/>
          <w:b/>
        </w:rPr>
        <w:tab/>
      </w:r>
      <w:r w:rsidR="00091C28">
        <w:rPr>
          <w:rFonts w:ascii="Franklin Gothic Book" w:hAnsi="Franklin Gothic Book" w:cs="Arial"/>
          <w:b/>
        </w:rPr>
        <w:tab/>
        <w:t xml:space="preserve"> </w:t>
      </w:r>
      <w:r w:rsidRPr="00FE3F38">
        <w:rPr>
          <w:rFonts w:cs="Arial"/>
        </w:rPr>
        <w:t>Za Objednatele: osoba oprávněná zapisovat do montážního deníku</w:t>
      </w:r>
      <w:r>
        <w:t>.</w:t>
      </w:r>
    </w:p>
    <w:p w14:paraId="4D5284F5" w14:textId="1E1AF7A3" w:rsidR="00640494" w:rsidRDefault="00CD00B4" w:rsidP="000E2ACD">
      <w:pPr>
        <w:pStyle w:val="lnek"/>
        <w:numPr>
          <w:ilvl w:val="0"/>
          <w:numId w:val="3"/>
        </w:numPr>
        <w:spacing w:before="360" w:after="120"/>
        <w:ind w:left="1163"/>
        <w:rPr>
          <w:rFonts w:cs="Arial"/>
        </w:rPr>
      </w:pPr>
      <w:r>
        <w:rPr>
          <w:rFonts w:eastAsiaTheme="minorEastAsia" w:cs="Arial"/>
        </w:rPr>
        <w:t xml:space="preserve">Práva z vadného plnění, záruka </w:t>
      </w:r>
    </w:p>
    <w:p w14:paraId="71C394E0" w14:textId="77777777" w:rsidR="00352DBF" w:rsidRPr="00352DBF" w:rsidRDefault="00352DBF" w:rsidP="00352DBF"/>
    <w:p w14:paraId="2B1A759D" w14:textId="7673A91E" w:rsidR="00720533" w:rsidRPr="000F21BD" w:rsidRDefault="00720533" w:rsidP="00720533">
      <w:pPr>
        <w:pStyle w:val="01-ODST-2"/>
        <w:numPr>
          <w:ilvl w:val="1"/>
          <w:numId w:val="3"/>
        </w:numPr>
        <w:tabs>
          <w:tab w:val="clear" w:pos="1364"/>
          <w:tab w:val="num" w:pos="1080"/>
        </w:tabs>
        <w:ind w:left="567"/>
      </w:pPr>
      <w:r w:rsidRPr="000F21BD">
        <w:t xml:space="preserve">Práva </w:t>
      </w:r>
      <w:r w:rsidR="00EF2C0F">
        <w:t>Objednatele</w:t>
      </w:r>
      <w:r w:rsidRPr="000F21BD">
        <w:t xml:space="preserve"> z vadného plnění a záruka na </w:t>
      </w:r>
      <w:r>
        <w:t>D</w:t>
      </w:r>
      <w:r w:rsidRPr="000F21BD">
        <w:t>ílo se řídí dle podmínek uvedených v této Smlouvě v souladu s platnou legislativou (českým právem).</w:t>
      </w:r>
    </w:p>
    <w:p w14:paraId="311EC94D" w14:textId="77777777" w:rsidR="00720533" w:rsidRPr="000F21BD" w:rsidRDefault="00720533" w:rsidP="00720533">
      <w:pPr>
        <w:pStyle w:val="01-ODST-2"/>
        <w:numPr>
          <w:ilvl w:val="1"/>
          <w:numId w:val="3"/>
        </w:numPr>
        <w:tabs>
          <w:tab w:val="clear" w:pos="1364"/>
          <w:tab w:val="num" w:pos="1080"/>
        </w:tabs>
        <w:ind w:left="567"/>
      </w:pPr>
      <w:r w:rsidRPr="000F21BD">
        <w:t xml:space="preserve">Zhotovitel poskytuje </w:t>
      </w:r>
      <w:r>
        <w:t>O</w:t>
      </w:r>
      <w:r w:rsidRPr="000F21BD">
        <w:t>bjednateli 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dan</w:t>
      </w:r>
      <w:r>
        <w:t>é</w:t>
      </w:r>
      <w:r w:rsidRPr="000F21BD">
        <w:t xml:space="preserve"> Díl</w:t>
      </w:r>
      <w:r>
        <w:t>o</w:t>
      </w:r>
      <w:r w:rsidRPr="000F21BD">
        <w:t xml:space="preserve"> oběma </w:t>
      </w:r>
      <w:r>
        <w:t>S</w:t>
      </w:r>
      <w:r w:rsidRPr="000F21BD">
        <w:t xml:space="preserve">mluvními stranami. </w:t>
      </w:r>
      <w:r w:rsidRPr="008A47E5">
        <w:t>Záruka se nevztahuje na bezporuchovost zařízení technologií v intervalu mezi provedením jednotlivých činností</w:t>
      </w:r>
      <w:r w:rsidRPr="000F21BD">
        <w:t xml:space="preserve"> (např. kontrol či revizí) s výjimkou případů, kdy je porucha způsobena zásahem </w:t>
      </w:r>
      <w:r>
        <w:t xml:space="preserve">a/nebo opomenutím </w:t>
      </w:r>
      <w:r w:rsidRPr="000F21BD">
        <w:t>Zhotovitele</w:t>
      </w:r>
      <w:r>
        <w:t xml:space="preserve"> a/nebo vadou jím provedeného Díla (včetně dodaných náhradních dílů)</w:t>
      </w:r>
      <w:r w:rsidRPr="000F21BD">
        <w:t xml:space="preserve">. </w:t>
      </w:r>
    </w:p>
    <w:p w14:paraId="16B2C234" w14:textId="77777777" w:rsidR="00141269" w:rsidRPr="000F21BD" w:rsidRDefault="00141269" w:rsidP="00141269">
      <w:pPr>
        <w:pStyle w:val="01-ODST-2"/>
        <w:numPr>
          <w:ilvl w:val="1"/>
          <w:numId w:val="3"/>
        </w:numPr>
        <w:tabs>
          <w:tab w:val="clear" w:pos="1364"/>
          <w:tab w:val="num" w:pos="1080"/>
        </w:tabs>
        <w:ind w:left="567"/>
      </w:pPr>
      <w:r w:rsidRPr="000F21BD">
        <w:t>Zhotovitel přejímá zejména záruku za to, že Dílo (včetně všech jeho případných změn), jakož i jeho části, bude během záruční doby:</w:t>
      </w:r>
    </w:p>
    <w:p w14:paraId="62D100E8" w14:textId="77777777" w:rsidR="00141269" w:rsidRPr="000F21BD" w:rsidRDefault="00141269" w:rsidP="00141269">
      <w:pPr>
        <w:numPr>
          <w:ilvl w:val="0"/>
          <w:numId w:val="42"/>
        </w:numPr>
        <w:ind w:left="1701"/>
        <w:jc w:val="left"/>
        <w:rPr>
          <w:rFonts w:cs="Arial"/>
        </w:rPr>
      </w:pPr>
      <w:r w:rsidRPr="000F21BD">
        <w:rPr>
          <w:rFonts w:cs="Arial"/>
        </w:rPr>
        <w:t xml:space="preserve">bez jakýchkoliv vad, </w:t>
      </w:r>
    </w:p>
    <w:p w14:paraId="071CB115" w14:textId="77777777" w:rsidR="00141269" w:rsidRPr="000F21BD" w:rsidRDefault="00141269" w:rsidP="00141269">
      <w:pPr>
        <w:numPr>
          <w:ilvl w:val="0"/>
          <w:numId w:val="42"/>
        </w:numPr>
        <w:ind w:left="1701"/>
        <w:jc w:val="left"/>
        <w:rPr>
          <w:rFonts w:cs="Arial"/>
        </w:rPr>
      </w:pPr>
      <w:r w:rsidRPr="000F21BD">
        <w:rPr>
          <w:rFonts w:cs="Arial"/>
        </w:rPr>
        <w:t xml:space="preserve">splňovat všechny stanovené požadavky, </w:t>
      </w:r>
    </w:p>
    <w:p w14:paraId="72C21C36" w14:textId="77777777" w:rsidR="00141269" w:rsidRPr="000F21BD" w:rsidRDefault="00141269" w:rsidP="00141269">
      <w:pPr>
        <w:numPr>
          <w:ilvl w:val="0"/>
          <w:numId w:val="4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1BC13C8E" w14:textId="77777777" w:rsidR="00141269" w:rsidRPr="000F21BD" w:rsidRDefault="00141269" w:rsidP="00141269">
      <w:pPr>
        <w:numPr>
          <w:ilvl w:val="0"/>
          <w:numId w:val="4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5F3CCDA7" w14:textId="77777777" w:rsidR="00141269" w:rsidRPr="000F21BD" w:rsidRDefault="00141269" w:rsidP="00141269">
      <w:pPr>
        <w:numPr>
          <w:ilvl w:val="0"/>
          <w:numId w:val="42"/>
        </w:numPr>
        <w:ind w:left="1701"/>
        <w:jc w:val="left"/>
        <w:rPr>
          <w:rFonts w:cs="Arial"/>
        </w:rPr>
      </w:pPr>
      <w:r w:rsidRPr="000F21BD">
        <w:rPr>
          <w:rFonts w:cs="Arial"/>
        </w:rPr>
        <w:t>způsobilé k účelu sjednanému dle Smlouvy, a</w:t>
      </w:r>
    </w:p>
    <w:p w14:paraId="3AAA771B" w14:textId="77777777" w:rsidR="00141269" w:rsidRPr="000F21BD" w:rsidRDefault="00141269" w:rsidP="00141269">
      <w:pPr>
        <w:numPr>
          <w:ilvl w:val="0"/>
          <w:numId w:val="42"/>
        </w:numPr>
        <w:ind w:left="1701"/>
        <w:jc w:val="left"/>
        <w:rPr>
          <w:rFonts w:cs="Arial"/>
        </w:rPr>
      </w:pPr>
      <w:r w:rsidRPr="000F21BD">
        <w:rPr>
          <w:rFonts w:cs="Arial"/>
        </w:rPr>
        <w:t>nebude obsahovat chyby a nedostatky.</w:t>
      </w:r>
    </w:p>
    <w:p w14:paraId="38A80ED1" w14:textId="77777777" w:rsidR="00141269" w:rsidRPr="000F21BD" w:rsidRDefault="00141269" w:rsidP="00141269">
      <w:pPr>
        <w:pStyle w:val="01-ODST-2"/>
        <w:numPr>
          <w:ilvl w:val="1"/>
          <w:numId w:val="3"/>
        </w:numPr>
        <w:tabs>
          <w:tab w:val="clear" w:pos="1364"/>
          <w:tab w:val="num" w:pos="1080"/>
        </w:tabs>
        <w:ind w:left="567"/>
      </w:pPr>
      <w:r w:rsidRPr="000F21BD">
        <w:t xml:space="preserve">Vady plnění, které zjistí Objednatel v záruční době, oznámí Objednatel Zhotoviteli do konce záruční doby. </w:t>
      </w:r>
    </w:p>
    <w:p w14:paraId="224D30C2" w14:textId="33A3561C" w:rsidR="00141269" w:rsidRPr="000F21BD" w:rsidRDefault="00141269" w:rsidP="00141269">
      <w:pPr>
        <w:pStyle w:val="01-ODST-2"/>
        <w:numPr>
          <w:ilvl w:val="1"/>
          <w:numId w:val="3"/>
        </w:numPr>
        <w:tabs>
          <w:tab w:val="clear" w:pos="1364"/>
          <w:tab w:val="num" w:pos="1080"/>
        </w:tabs>
        <w:ind w:left="567"/>
      </w:pPr>
      <w:r w:rsidRPr="000F21BD">
        <w:t>Zhotovitel je povinen vady Díla druhu HAVÁRIE o</w:t>
      </w:r>
      <w:r w:rsidRPr="000F21BD">
        <w:rPr>
          <w:rFonts w:eastAsia="MS Mincho"/>
        </w:rPr>
        <w:t>d</w:t>
      </w:r>
      <w:r w:rsidRPr="000F21BD">
        <w:t>stranit nejpozději do 48hodin</w:t>
      </w:r>
      <w:r>
        <w:t xml:space="preserve"> od přijetí oznámení na e-mailovou adresu uvedenou v čl. 11.6 níže</w:t>
      </w:r>
      <w:r w:rsidR="00BF2213">
        <w:t xml:space="preserve">, pokud nebude dle </w:t>
      </w:r>
      <w:r w:rsidR="00CF6728">
        <w:t>aktuální situace dohodnuto jinak</w:t>
      </w:r>
      <w:r w:rsidR="002934A1">
        <w:t>. P</w:t>
      </w:r>
      <w:r w:rsidRPr="000F21BD">
        <w:t xml:space="preserve">okud to povaha vady </w:t>
      </w:r>
      <w:proofErr w:type="gramStart"/>
      <w:r w:rsidRPr="000F21BD">
        <w:t>umožňuje  ostatní</w:t>
      </w:r>
      <w:proofErr w:type="gramEnd"/>
      <w:r w:rsidRPr="000F21BD">
        <w:t xml:space="preserve"> vady </w:t>
      </w:r>
      <w:r w:rsidRPr="00F3071D">
        <w:t xml:space="preserve">odstranit nejpozději do termínu sjednaného po dohodě s </w:t>
      </w:r>
      <w:r w:rsidR="00EF2C0F">
        <w:t>O</w:t>
      </w:r>
      <w:r w:rsidRPr="00F3071D">
        <w:t>bjednatelem</w:t>
      </w:r>
      <w:r w:rsidRPr="000F21BD">
        <w:t>.</w:t>
      </w:r>
    </w:p>
    <w:p w14:paraId="786E6BF7" w14:textId="2C56FEA3" w:rsidR="00EF3A4D" w:rsidRPr="00EF3A4D" w:rsidRDefault="00EF3A4D" w:rsidP="005A4177">
      <w:pPr>
        <w:pStyle w:val="01-ODST-2"/>
        <w:numPr>
          <w:ilvl w:val="1"/>
          <w:numId w:val="3"/>
        </w:numPr>
        <w:tabs>
          <w:tab w:val="clear" w:pos="1364"/>
          <w:tab w:val="num" w:pos="1080"/>
        </w:tabs>
        <w:ind w:left="567"/>
      </w:pPr>
      <w:r w:rsidRPr="00EF3A4D">
        <w:t>Zhotovitel přijímá písemné reklamace vad na e-mailové adrese: [</w:t>
      </w:r>
      <w:r w:rsidRPr="002118B1">
        <w:rPr>
          <w:highlight w:val="yellow"/>
        </w:rPr>
        <w:t>bude doplněno Zhotovitelem</w:t>
      </w:r>
      <w:r w:rsidRPr="00EF3A4D">
        <w:t>], na které přijímá nahlášení vad 24 hodin denně 7 dní v týdnu.</w:t>
      </w:r>
    </w:p>
    <w:p w14:paraId="6AD6FE95" w14:textId="77777777" w:rsidR="00141269" w:rsidRPr="000F21BD" w:rsidRDefault="00141269" w:rsidP="00141269">
      <w:pPr>
        <w:pStyle w:val="01-ODST-2"/>
        <w:numPr>
          <w:ilvl w:val="1"/>
          <w:numId w:val="3"/>
        </w:numPr>
        <w:tabs>
          <w:tab w:val="clear" w:pos="1364"/>
          <w:tab w:val="num" w:pos="1080"/>
        </w:tabs>
        <w:ind w:left="567"/>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56951E8F" w14:textId="77777777" w:rsidR="00BC173C" w:rsidRDefault="00BC173C" w:rsidP="00BC173C">
      <w:pPr>
        <w:pStyle w:val="lnek"/>
        <w:numPr>
          <w:ilvl w:val="0"/>
          <w:numId w:val="3"/>
        </w:numPr>
        <w:spacing w:before="360" w:after="120"/>
        <w:ind w:left="17"/>
      </w:pPr>
      <w:r w:rsidRPr="00216448">
        <w:t xml:space="preserve">Pojištění </w:t>
      </w:r>
      <w:r w:rsidRPr="00280022">
        <w:t>Zhotovitele</w:t>
      </w:r>
      <w:r>
        <w:t xml:space="preserve"> </w:t>
      </w:r>
    </w:p>
    <w:p w14:paraId="4FE3F134" w14:textId="77777777" w:rsidR="000323A9" w:rsidRPr="000F21BD" w:rsidRDefault="000323A9" w:rsidP="000323A9">
      <w:pPr>
        <w:pStyle w:val="01-ODST-2"/>
        <w:numPr>
          <w:ilvl w:val="1"/>
          <w:numId w:val="3"/>
        </w:numPr>
        <w:tabs>
          <w:tab w:val="clear" w:pos="1364"/>
          <w:tab w:val="num" w:pos="1080"/>
        </w:tabs>
        <w:ind w:left="567"/>
      </w:pPr>
      <w:r w:rsidRPr="000F21BD">
        <w:t xml:space="preserve">Zhotovitel prohlašuje, že má ke dni podpisu Smlouvy platně </w:t>
      </w:r>
      <w:r w:rsidRPr="000F21BD">
        <w:rPr>
          <w:iCs/>
        </w:rPr>
        <w:t>uzavřeno příslušné pojištění</w:t>
      </w:r>
    </w:p>
    <w:p w14:paraId="76A93014" w14:textId="28198CBE" w:rsidR="000323A9" w:rsidRPr="000F21BD" w:rsidRDefault="000323A9" w:rsidP="000323A9">
      <w:pPr>
        <w:numPr>
          <w:ilvl w:val="0"/>
          <w:numId w:val="28"/>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BB7114">
        <w:t>20</w:t>
      </w:r>
      <w:r w:rsidRPr="001D61D0">
        <w:t> 000 000</w:t>
      </w:r>
      <w:r w:rsidRPr="000F21BD">
        <w:t>,- Kč.</w:t>
      </w:r>
    </w:p>
    <w:p w14:paraId="53A66773" w14:textId="6B433C26" w:rsidR="000323A9" w:rsidRPr="001844A8" w:rsidRDefault="000323A9" w:rsidP="000323A9">
      <w:pPr>
        <w:numPr>
          <w:ilvl w:val="0"/>
          <w:numId w:val="28"/>
        </w:numPr>
        <w:tabs>
          <w:tab w:val="left" w:pos="567"/>
        </w:tabs>
        <w:spacing w:before="0" w:after="120"/>
      </w:pPr>
      <w:r w:rsidRPr="001844A8">
        <w:rPr>
          <w:rFonts w:cs="Arial"/>
        </w:rPr>
        <w:t xml:space="preserve">pro </w:t>
      </w:r>
      <w:r w:rsidRPr="001844A8">
        <w:t>případ odpovědnosti za škodu na životním prostředí (</w:t>
      </w:r>
      <w:r w:rsidR="00EF2C0F">
        <w:t xml:space="preserve">zejména </w:t>
      </w:r>
      <w:r w:rsidRPr="001844A8">
        <w:t xml:space="preserve">za únik znečišťujících látek) s pojistným plněním ve výši min. </w:t>
      </w:r>
      <w:r w:rsidR="00BB7114">
        <w:t>20</w:t>
      </w:r>
      <w:r w:rsidRPr="001844A8">
        <w:t> 000 000,- Kč.</w:t>
      </w:r>
    </w:p>
    <w:p w14:paraId="31DB8E1B" w14:textId="77777777" w:rsidR="000323A9" w:rsidRPr="001844A8" w:rsidRDefault="000323A9" w:rsidP="000323A9">
      <w:pPr>
        <w:tabs>
          <w:tab w:val="left" w:pos="567"/>
        </w:tabs>
        <w:spacing w:before="0" w:after="120"/>
        <w:ind w:left="927"/>
      </w:pPr>
      <w:r w:rsidRPr="001844A8">
        <w:t>a zavazuje se jej mít uzavřené po celou dobu trvání Smlouvy</w:t>
      </w:r>
    </w:p>
    <w:p w14:paraId="4EE767CB" w14:textId="77777777" w:rsidR="000323A9" w:rsidRPr="001844A8" w:rsidRDefault="000323A9" w:rsidP="000323A9">
      <w:pPr>
        <w:pStyle w:val="Odstavec2"/>
        <w:numPr>
          <w:ilvl w:val="1"/>
          <w:numId w:val="3"/>
        </w:numPr>
        <w:tabs>
          <w:tab w:val="clear" w:pos="1364"/>
          <w:tab w:val="num" w:pos="1222"/>
          <w:tab w:val="num" w:pos="4058"/>
        </w:tabs>
        <w:spacing w:before="0" w:after="120"/>
        <w:ind w:left="567"/>
        <w:rPr>
          <w:iCs/>
        </w:rPr>
      </w:pPr>
      <w:r w:rsidRPr="001844A8">
        <w:rPr>
          <w:iCs/>
        </w:rPr>
        <w:t xml:space="preserve">Zhotovitel </w:t>
      </w:r>
      <w:proofErr w:type="gramStart"/>
      <w:r w:rsidRPr="001844A8">
        <w:rPr>
          <w:iCs/>
        </w:rPr>
        <w:t>předloží</w:t>
      </w:r>
      <w:proofErr w:type="gramEnd"/>
      <w:r w:rsidRPr="001844A8">
        <w:rPr>
          <w:iCs/>
        </w:rPr>
        <w:t xml:space="preserve"> Objednateli originál pojistné smlouvy před podpisem Smlouvy s tím, že Objednatel je oprávněn si udělat kopii předloženého originálu pojistné smlouvy.</w:t>
      </w:r>
    </w:p>
    <w:p w14:paraId="1E85A340" w14:textId="77777777" w:rsidR="000323A9" w:rsidRPr="001844A8" w:rsidRDefault="000323A9" w:rsidP="000323A9">
      <w:pPr>
        <w:pStyle w:val="Odstavec2"/>
        <w:numPr>
          <w:ilvl w:val="1"/>
          <w:numId w:val="3"/>
        </w:numPr>
        <w:tabs>
          <w:tab w:val="clear" w:pos="1364"/>
          <w:tab w:val="num" w:pos="1222"/>
          <w:tab w:val="num" w:pos="4058"/>
        </w:tabs>
        <w:spacing w:before="0" w:after="120"/>
        <w:ind w:left="567"/>
      </w:pPr>
      <w:r w:rsidRPr="001844A8">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07D49330" w14:textId="77777777" w:rsidR="000323A9" w:rsidRPr="001844A8" w:rsidRDefault="000323A9" w:rsidP="000323A9">
      <w:pPr>
        <w:pStyle w:val="Odstavec2"/>
        <w:numPr>
          <w:ilvl w:val="1"/>
          <w:numId w:val="3"/>
        </w:numPr>
        <w:tabs>
          <w:tab w:val="clear" w:pos="1364"/>
          <w:tab w:val="num" w:pos="1222"/>
          <w:tab w:val="num" w:pos="4058"/>
        </w:tabs>
        <w:spacing w:before="0" w:after="120"/>
        <w:ind w:left="567"/>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11F501D" w14:textId="77777777" w:rsidR="000323A9" w:rsidRPr="001844A8" w:rsidRDefault="000323A9" w:rsidP="000323A9">
      <w:pPr>
        <w:pStyle w:val="01-ODST-2"/>
        <w:numPr>
          <w:ilvl w:val="1"/>
          <w:numId w:val="3"/>
        </w:numPr>
        <w:tabs>
          <w:tab w:val="clear" w:pos="1364"/>
          <w:tab w:val="num" w:pos="1080"/>
        </w:tabs>
        <w:ind w:left="567"/>
      </w:pPr>
      <w:r w:rsidRPr="001844A8">
        <w:t>V případě výše uvedené změny pojistné smlouvy nebo jejího nového sjednání je Zhotovitel povinen a Objednatel oprávněn postupovat obdobně podle odst. 12.2. Smlouvy</w:t>
      </w:r>
      <w:r>
        <w:t>.</w:t>
      </w:r>
    </w:p>
    <w:p w14:paraId="2B76312C" w14:textId="77777777" w:rsidR="00640494" w:rsidRDefault="00640494" w:rsidP="00DE079D">
      <w:pPr>
        <w:pStyle w:val="lnek"/>
        <w:keepNext/>
        <w:numPr>
          <w:ilvl w:val="0"/>
          <w:numId w:val="3"/>
        </w:numPr>
        <w:spacing w:before="360" w:after="120"/>
        <w:ind w:left="1163"/>
        <w:rPr>
          <w:rFonts w:cs="Arial"/>
        </w:rPr>
      </w:pPr>
      <w:r w:rsidRPr="00457ACC">
        <w:rPr>
          <w:rFonts w:cs="Arial"/>
        </w:rPr>
        <w:t>Smluvní pokuty a úrok z</w:t>
      </w:r>
      <w:r w:rsidR="00352DBF">
        <w:rPr>
          <w:rFonts w:cs="Arial"/>
        </w:rPr>
        <w:t> </w:t>
      </w:r>
      <w:r w:rsidRPr="00457ACC">
        <w:rPr>
          <w:rFonts w:cs="Arial"/>
        </w:rPr>
        <w:t>prodlení</w:t>
      </w:r>
    </w:p>
    <w:p w14:paraId="704923D9" w14:textId="77777777" w:rsidR="00352DBF" w:rsidRPr="00352DBF" w:rsidRDefault="00352DBF" w:rsidP="00352DBF"/>
    <w:p w14:paraId="14728641" w14:textId="77777777" w:rsidR="00D2634E" w:rsidRPr="000F21BD" w:rsidRDefault="00D2634E" w:rsidP="00D2634E">
      <w:pPr>
        <w:pStyle w:val="01-ODST-2"/>
        <w:numPr>
          <w:ilvl w:val="1"/>
          <w:numId w:val="3"/>
        </w:numPr>
        <w:tabs>
          <w:tab w:val="clear" w:pos="1364"/>
          <w:tab w:val="num" w:pos="1080"/>
        </w:tabs>
        <w:ind w:left="567"/>
      </w:pPr>
      <w:r w:rsidRPr="000F21BD">
        <w:t>Smluvní strana je oprávněna v případě prodlení druhé Smluvní strany s úhradou peněžitého plnění požadovat úhradu úroku z prodlení v zákonné výši podle občanskoprávních předpisů.</w:t>
      </w:r>
    </w:p>
    <w:p w14:paraId="089516ED" w14:textId="13B11036" w:rsidR="00D2634E" w:rsidRPr="00720D53" w:rsidRDefault="00D2634E" w:rsidP="00D2634E">
      <w:pPr>
        <w:pStyle w:val="01-ODST-2"/>
        <w:numPr>
          <w:ilvl w:val="1"/>
          <w:numId w:val="3"/>
        </w:numPr>
        <w:tabs>
          <w:tab w:val="clear" w:pos="1364"/>
          <w:tab w:val="num" w:pos="1080"/>
        </w:tabs>
        <w:ind w:left="567"/>
      </w:pPr>
      <w:r w:rsidRPr="000F21BD">
        <w:rPr>
          <w:bCs/>
        </w:rPr>
        <w:t xml:space="preserve">Nedostaví-li se Zhotovitel k převzetí pracoviště ve stanoveném termínu, je Objednatel oprávněn po Zhotoviteli požadovat úhradu smluvní pokuty ve výši </w:t>
      </w:r>
      <w:r w:rsidR="007E32C8">
        <w:rPr>
          <w:bCs/>
        </w:rPr>
        <w:t>5</w:t>
      </w:r>
      <w:r w:rsidRPr="000F21BD">
        <w:rPr>
          <w:bCs/>
        </w:rPr>
        <w:t>00,- Kč</w:t>
      </w:r>
      <w:r>
        <w:rPr>
          <w:bCs/>
        </w:rPr>
        <w:t>.</w:t>
      </w:r>
    </w:p>
    <w:p w14:paraId="5A9D351F" w14:textId="770676A1" w:rsidR="00D2634E" w:rsidRPr="000F21BD" w:rsidRDefault="00D2634E" w:rsidP="00D2634E">
      <w:pPr>
        <w:pStyle w:val="01-ODST-2"/>
        <w:numPr>
          <w:ilvl w:val="1"/>
          <w:numId w:val="3"/>
        </w:numPr>
        <w:tabs>
          <w:tab w:val="clear" w:pos="1364"/>
          <w:tab w:val="num" w:pos="1080"/>
        </w:tabs>
        <w:ind w:left="567"/>
      </w:pPr>
      <w:r w:rsidRPr="00061E4F">
        <w:rPr>
          <w:bCs/>
        </w:rPr>
        <w:t xml:space="preserve">V případě, že Zhotovitel </w:t>
      </w:r>
      <w:proofErr w:type="gramStart"/>
      <w:r w:rsidRPr="00061E4F">
        <w:rPr>
          <w:bCs/>
        </w:rPr>
        <w:t>nepředloží</w:t>
      </w:r>
      <w:proofErr w:type="gramEnd"/>
      <w:r w:rsidRPr="00061E4F">
        <w:rPr>
          <w:bCs/>
        </w:rPr>
        <w:t xml:space="preserve">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w:t>
      </w:r>
      <w:r>
        <w:rPr>
          <w:bCs/>
        </w:rPr>
        <w:t xml:space="preserve"> za každé takové porušení.</w:t>
      </w:r>
    </w:p>
    <w:p w14:paraId="5C0BDAD9" w14:textId="507F0D4A" w:rsidR="00D2634E" w:rsidRPr="000E4A17" w:rsidRDefault="00D2634E" w:rsidP="00D2634E">
      <w:pPr>
        <w:pStyle w:val="01-ODST-2"/>
        <w:numPr>
          <w:ilvl w:val="1"/>
          <w:numId w:val="3"/>
        </w:numPr>
        <w:tabs>
          <w:tab w:val="clear" w:pos="1364"/>
          <w:tab w:val="num" w:pos="1080"/>
        </w:tabs>
        <w:ind w:left="567"/>
      </w:pPr>
      <w:r w:rsidRPr="000F21BD">
        <w:rPr>
          <w:bCs/>
        </w:rPr>
        <w:t xml:space="preserve">Bude-li Zhotovitel v prodlení se splněním termínu předání Díla </w:t>
      </w:r>
      <w:r>
        <w:rPr>
          <w:bCs/>
        </w:rPr>
        <w:t xml:space="preserve">či části Díla </w:t>
      </w:r>
      <w:r w:rsidRPr="000F21BD">
        <w:rPr>
          <w:bCs/>
        </w:rPr>
        <w:t xml:space="preserve">z důvodu na své straně, je Objednatel oprávněn požadovat po Zhotoviteli úhradu smluvní pokuty ve výši </w:t>
      </w:r>
      <w:r w:rsidR="00A82781">
        <w:rPr>
          <w:bCs/>
        </w:rPr>
        <w:t>5</w:t>
      </w:r>
      <w:r w:rsidRPr="000F21BD">
        <w:rPr>
          <w:bCs/>
        </w:rPr>
        <w:t xml:space="preserve"> 000,- Kč bez DPH za každý i započatý den prodlení</w:t>
      </w:r>
      <w:r>
        <w:rPr>
          <w:bCs/>
        </w:rPr>
        <w:t>.</w:t>
      </w:r>
    </w:p>
    <w:p w14:paraId="4DD7A8F3" w14:textId="08012024" w:rsidR="00D2634E" w:rsidRPr="00AE452B" w:rsidRDefault="00D2634E" w:rsidP="00D2634E">
      <w:pPr>
        <w:pStyle w:val="01-ODST-2"/>
        <w:numPr>
          <w:ilvl w:val="1"/>
          <w:numId w:val="3"/>
        </w:numPr>
        <w:tabs>
          <w:tab w:val="clear" w:pos="1364"/>
          <w:tab w:val="num" w:pos="1080"/>
        </w:tabs>
        <w:ind w:left="567"/>
      </w:pPr>
      <w:r>
        <w:t xml:space="preserve">Bude-li </w:t>
      </w:r>
      <w:r w:rsidRPr="000E4A17">
        <w:t xml:space="preserve">Zhotovitel </w:t>
      </w:r>
      <w:r>
        <w:t>v prodlení s odstraněním</w:t>
      </w:r>
      <w:r w:rsidRPr="000E4A17">
        <w:t xml:space="preserve"> vady Díla druhu HAVÁRIE</w:t>
      </w:r>
      <w:r>
        <w:t xml:space="preserve">, je Objednatel oprávněn požadovat po Zhotoviteli úhradu smluvní pokuty ve výši </w:t>
      </w:r>
      <w:proofErr w:type="gramStart"/>
      <w:r>
        <w:t>5.000,-</w:t>
      </w:r>
      <w:proofErr w:type="gramEnd"/>
      <w:r>
        <w:t>Kč za každ</w:t>
      </w:r>
      <w:r w:rsidR="00A82781">
        <w:t xml:space="preserve">ý </w:t>
      </w:r>
      <w:r w:rsidR="00AD587B">
        <w:t xml:space="preserve">započatý </w:t>
      </w:r>
      <w:r w:rsidR="00A82781">
        <w:t>den prodlení</w:t>
      </w:r>
      <w:r>
        <w:t xml:space="preserve">. </w:t>
      </w:r>
    </w:p>
    <w:p w14:paraId="65793E41" w14:textId="0F1FE23A" w:rsidR="00D2634E" w:rsidRPr="000F21BD" w:rsidRDefault="00D2634E" w:rsidP="00D2634E">
      <w:pPr>
        <w:pStyle w:val="01-ODST-2"/>
        <w:numPr>
          <w:ilvl w:val="1"/>
          <w:numId w:val="3"/>
        </w:numPr>
        <w:tabs>
          <w:tab w:val="clear" w:pos="1364"/>
          <w:tab w:val="num" w:pos="1080"/>
        </w:tabs>
        <w:ind w:left="567"/>
      </w:pPr>
      <w:r w:rsidRPr="00D31A73">
        <w:rPr>
          <w:bCs/>
        </w:rPr>
        <w:t xml:space="preserve">Bude-li Zhotovitel v prodlení s postupovými termíny sjednanými v harmonogramu plnění, je Objednatel oprávněn po Zhotoviteli požadovat úhradu smluvní pokuty ve výši </w:t>
      </w:r>
      <w:r w:rsidR="00033986">
        <w:rPr>
          <w:bCs/>
        </w:rPr>
        <w:t>1</w:t>
      </w:r>
      <w:r>
        <w:rPr>
          <w:bCs/>
        </w:rPr>
        <w:t xml:space="preserve"> 0</w:t>
      </w:r>
      <w:r w:rsidRPr="00D31A73">
        <w:rPr>
          <w:bCs/>
        </w:rPr>
        <w:t>00,- Kč</w:t>
      </w:r>
      <w:r>
        <w:rPr>
          <w:bCs/>
        </w:rPr>
        <w:t xml:space="preserve"> za každé jednotlivé prodlení s postupovým termínem</w:t>
      </w:r>
      <w:r w:rsidR="004C2743">
        <w:rPr>
          <w:bCs/>
        </w:rPr>
        <w:t xml:space="preserve"> a</w:t>
      </w:r>
      <w:r w:rsidR="007E063F">
        <w:rPr>
          <w:bCs/>
        </w:rPr>
        <w:t xml:space="preserve"> </w:t>
      </w:r>
      <w:r w:rsidR="007E063F" w:rsidRPr="000F21BD">
        <w:t xml:space="preserve">za každý </w:t>
      </w:r>
      <w:r w:rsidR="007E063F">
        <w:t xml:space="preserve">započatý </w:t>
      </w:r>
      <w:r w:rsidR="007E063F" w:rsidRPr="000F21BD">
        <w:t>den prodlení</w:t>
      </w:r>
      <w:r>
        <w:rPr>
          <w:bCs/>
        </w:rPr>
        <w:t>. Postupovými termíny se rozumí dílčí termíny sjednané v harmonogramu plnění schváleném ze strany Objednatele, včetně termínů sjednaných pro případné odstávky provozu ČS a/nebo skladu</w:t>
      </w:r>
    </w:p>
    <w:p w14:paraId="7756247E" w14:textId="6584DC3A" w:rsidR="00D2634E" w:rsidRPr="000F21BD" w:rsidRDefault="00D2634E" w:rsidP="00D2634E">
      <w:pPr>
        <w:pStyle w:val="01-ODST-2"/>
        <w:numPr>
          <w:ilvl w:val="1"/>
          <w:numId w:val="3"/>
        </w:numPr>
        <w:tabs>
          <w:tab w:val="clear" w:pos="1364"/>
          <w:tab w:val="num" w:pos="1080"/>
        </w:tabs>
        <w:ind w:left="567"/>
      </w:pPr>
      <w:r w:rsidRPr="000F21BD">
        <w:rPr>
          <w:bCs/>
        </w:rPr>
        <w:t>Pokud</w:t>
      </w:r>
      <w:r w:rsidRPr="000F21BD">
        <w:t xml:space="preserve"> Zhotovitel neodstraní nedodělky či vady zjištěné při přejímacím řízení v dohodnutém termínu, je Objednatel oprávněn požadovat po Zhotoviteli úhradu smluvní pokuty </w:t>
      </w:r>
      <w:r>
        <w:t>1</w:t>
      </w:r>
      <w:r w:rsidRPr="000F21BD">
        <w:t xml:space="preserve"> 000,- Kč za každý nedodělek či vadu a za každý </w:t>
      </w:r>
      <w:r>
        <w:t xml:space="preserve">započatý </w:t>
      </w:r>
      <w:r w:rsidRPr="000F21BD">
        <w:t>den prodlení.</w:t>
      </w:r>
    </w:p>
    <w:p w14:paraId="3EC2F0A8" w14:textId="77777777" w:rsidR="00D2634E" w:rsidRPr="000F21BD" w:rsidRDefault="00D2634E" w:rsidP="00D2634E">
      <w:pPr>
        <w:pStyle w:val="01-ODST-2"/>
        <w:numPr>
          <w:ilvl w:val="1"/>
          <w:numId w:val="3"/>
        </w:numPr>
        <w:tabs>
          <w:tab w:val="clear" w:pos="1364"/>
          <w:tab w:val="num" w:pos="1080"/>
        </w:tabs>
        <w:ind w:left="567"/>
      </w:pPr>
      <w:r w:rsidRPr="000F21BD">
        <w:t xml:space="preserve">Pokud Zhotovitel nevyklidí pracoviště ve sjednaném termínu, je Objednatel oprávněn požadovat po Zhotoviteli úhradu smluvní pokuty ve výši </w:t>
      </w:r>
      <w:r>
        <w:t>5</w:t>
      </w:r>
      <w:r w:rsidRPr="000F21BD">
        <w:t xml:space="preserve"> 000,- Kč za každý i započatý den prodlení.</w:t>
      </w:r>
    </w:p>
    <w:p w14:paraId="579732AC" w14:textId="77777777" w:rsidR="00D2634E" w:rsidRPr="000F21BD" w:rsidRDefault="00D2634E" w:rsidP="00D2634E">
      <w:pPr>
        <w:pStyle w:val="01-ODST-2"/>
        <w:numPr>
          <w:ilvl w:val="1"/>
          <w:numId w:val="3"/>
        </w:numPr>
        <w:tabs>
          <w:tab w:val="clear" w:pos="1364"/>
          <w:tab w:val="num" w:pos="1080"/>
        </w:tabs>
        <w:ind w:left="567"/>
      </w:pPr>
      <w:r w:rsidRPr="000F21BD">
        <w:rPr>
          <w:bCs/>
        </w:rPr>
        <w:t>Smluvní pokuta za neodstranění reklamovaných vad v záruční době</w:t>
      </w:r>
    </w:p>
    <w:p w14:paraId="5E7FE1ED" w14:textId="77777777" w:rsidR="00D2634E" w:rsidRPr="000F21BD" w:rsidRDefault="00D2634E" w:rsidP="00D2634E">
      <w:pPr>
        <w:pStyle w:val="01-ODST-3"/>
        <w:numPr>
          <w:ilvl w:val="2"/>
          <w:numId w:val="3"/>
        </w:numPr>
        <w:tabs>
          <w:tab w:val="clear" w:pos="1364"/>
          <w:tab w:val="num" w:pos="1505"/>
        </w:tabs>
        <w:ind w:left="1135" w:hanging="851"/>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t>5</w:t>
      </w:r>
      <w:r w:rsidRPr="000F21BD">
        <w:t xml:space="preserve"> 000,- Kč za každou vadu a</w:t>
      </w:r>
      <w:r>
        <w:t xml:space="preserve"> započatý</w:t>
      </w:r>
      <w:r w:rsidRPr="000F21BD">
        <w:t xml:space="preserve"> den prodlení.</w:t>
      </w:r>
    </w:p>
    <w:p w14:paraId="6B0B1B16" w14:textId="77777777" w:rsidR="00D2634E" w:rsidRPr="00321B58" w:rsidRDefault="00D2634E" w:rsidP="00D2634E">
      <w:pPr>
        <w:pStyle w:val="01-ODST-3"/>
        <w:numPr>
          <w:ilvl w:val="2"/>
          <w:numId w:val="3"/>
        </w:numPr>
        <w:tabs>
          <w:tab w:val="clear" w:pos="1364"/>
          <w:tab w:val="num" w:pos="1505"/>
        </w:tabs>
        <w:ind w:left="1135" w:hanging="851"/>
        <w:rPr>
          <w:rFonts w:cs="Arial"/>
        </w:rPr>
      </w:pPr>
      <w:r w:rsidRPr="000F21BD">
        <w:t>Pokud Zhotovitel nebude písemně reagovat na písemnou reklamaci vady v</w:t>
      </w:r>
      <w:r>
        <w:t>e</w:t>
      </w:r>
      <w:r w:rsidRPr="000F21BD">
        <w:t> </w:t>
      </w:r>
      <w:r>
        <w:t>stanovených</w:t>
      </w:r>
      <w:r w:rsidRPr="000F21BD">
        <w:t xml:space="preserve"> 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Pr>
          <w:rFonts w:cs="Arial"/>
        </w:rPr>
        <w:t>5</w:t>
      </w:r>
      <w:r w:rsidRPr="00321B58">
        <w:rPr>
          <w:rFonts w:cs="Arial"/>
        </w:rPr>
        <w:t xml:space="preserve"> 000,- Kč za každou reklamaci.</w:t>
      </w:r>
    </w:p>
    <w:p w14:paraId="241AFA9A" w14:textId="213F15DD" w:rsidR="00D2634E" w:rsidRPr="00321B58" w:rsidRDefault="00D2634E" w:rsidP="00D2634E">
      <w:pPr>
        <w:pStyle w:val="01-ODST-3"/>
        <w:numPr>
          <w:ilvl w:val="2"/>
          <w:numId w:val="3"/>
        </w:numPr>
        <w:tabs>
          <w:tab w:val="clear" w:pos="1364"/>
          <w:tab w:val="num" w:pos="1505"/>
        </w:tabs>
        <w:ind w:left="1135" w:hanging="851"/>
        <w:rPr>
          <w:rFonts w:cs="Arial"/>
        </w:rPr>
      </w:pPr>
      <w:r w:rsidRPr="00983011">
        <w:rPr>
          <w:rFonts w:cs="Arial"/>
        </w:rPr>
        <w:t>Pokud Zhotovitel poruší své povinnosti, jak je uvedeno v předchozích dvou odstavcích a v reklamaci je vada Objednatelem oprávněně označena za vadu bránící řádnému užívání Díla, nebo že v důsledku vady hrozí H</w:t>
      </w:r>
      <w:r w:rsidR="00E667E9">
        <w:rPr>
          <w:rFonts w:cs="Arial"/>
        </w:rPr>
        <w:t>AVÁRIE</w:t>
      </w:r>
      <w:r w:rsidRPr="00983011">
        <w:rPr>
          <w:rFonts w:cs="Arial"/>
        </w:rPr>
        <w:t xml:space="preserve">, sjednávají obě Smluvní strany smluvní pokuty </w:t>
      </w:r>
      <w:proofErr w:type="gramStart"/>
      <w:r w:rsidRPr="00983011">
        <w:rPr>
          <w:rFonts w:cs="Arial"/>
        </w:rPr>
        <w:t>v</w:t>
      </w:r>
      <w:proofErr w:type="gramEnd"/>
      <w:r w:rsidRPr="00983011">
        <w:rPr>
          <w:rFonts w:cs="Arial"/>
        </w:rPr>
        <w:t xml:space="preserve"> dvojnásobné výši smluvních pokut uvedených v předchozích dvou odstavcích</w:t>
      </w:r>
      <w:r>
        <w:rPr>
          <w:rFonts w:cs="Arial"/>
        </w:rPr>
        <w:t>.</w:t>
      </w:r>
    </w:p>
    <w:p w14:paraId="3A0CB718" w14:textId="77777777" w:rsidR="00D2634E" w:rsidRDefault="00D2634E" w:rsidP="00D2634E">
      <w:pPr>
        <w:pStyle w:val="01-ODST-2"/>
        <w:numPr>
          <w:ilvl w:val="1"/>
          <w:numId w:val="3"/>
        </w:numPr>
        <w:tabs>
          <w:tab w:val="clear" w:pos="1364"/>
          <w:tab w:val="num" w:pos="1080"/>
        </w:tabs>
        <w:ind w:left="567"/>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14D8E2B2" w14:textId="77777777" w:rsidR="00D2634E" w:rsidRPr="000F21BD" w:rsidRDefault="00D2634E" w:rsidP="00D2634E">
      <w:pPr>
        <w:pStyle w:val="01-ODST-2"/>
        <w:numPr>
          <w:ilvl w:val="1"/>
          <w:numId w:val="3"/>
        </w:numPr>
        <w:tabs>
          <w:tab w:val="clear" w:pos="1364"/>
          <w:tab w:val="num" w:pos="1080"/>
        </w:tabs>
        <w:ind w:left="567"/>
      </w:pPr>
      <w:r w:rsidRPr="00D31A73">
        <w:t>V případě, že Zhotovitel postoupí tuto Smlouvu, dílčí smlouvu či jednotlivé části třetí osobě bez souhlasu Objednatele, je Objednatel oprávněn vyúčtovat Zhotoviteli smluvní pokutu ve výši 20 000,- Kč</w:t>
      </w:r>
      <w:r>
        <w:t>.</w:t>
      </w:r>
    </w:p>
    <w:p w14:paraId="5541DFA9" w14:textId="3FAB364A" w:rsidR="00111CB7" w:rsidRDefault="00111CB7" w:rsidP="00111CB7">
      <w:pPr>
        <w:pStyle w:val="02-ODST-2"/>
        <w:tabs>
          <w:tab w:val="clear" w:pos="1364"/>
          <w:tab w:val="num" w:pos="1080"/>
        </w:tabs>
        <w:ind w:left="567"/>
      </w:pPr>
      <w:r>
        <w:t xml:space="preserve">Pokud </w:t>
      </w:r>
      <w:proofErr w:type="gramStart"/>
      <w:r>
        <w:t>Zhotovitel  uvede</w:t>
      </w:r>
      <w:proofErr w:type="gramEnd"/>
      <w:r>
        <w:t xml:space="preserve"> nepravdivé údaje v čestném prohlášení o neexistenci střetu zájmů a pravdivosti údajů o skutečném majiteli, které je přílohou č. </w:t>
      </w:r>
      <w:r w:rsidR="0052636E">
        <w:t>3</w:t>
      </w:r>
      <w:r>
        <w:t xml:space="preserve"> této smlouvy, zavazuje se uhradit Objednateli smluvní pokutu ve výši ve výši 50 000,- Kč (slovy: </w:t>
      </w:r>
      <w:proofErr w:type="spellStart"/>
      <w:r>
        <w:t>padesáttisíckorun</w:t>
      </w:r>
      <w:proofErr w:type="spellEnd"/>
      <w:r>
        <w:t xml:space="preserve"> českých).</w:t>
      </w:r>
    </w:p>
    <w:p w14:paraId="5B2E4297" w14:textId="0EEAE95D" w:rsidR="00111CB7" w:rsidRDefault="00111CB7" w:rsidP="00111CB7">
      <w:pPr>
        <w:pStyle w:val="02-ODST-2"/>
        <w:tabs>
          <w:tab w:val="clear" w:pos="1364"/>
          <w:tab w:val="num" w:pos="1080"/>
        </w:tabs>
        <w:ind w:left="567"/>
      </w:pPr>
      <w:r>
        <w:t xml:space="preserve">V případě, že Zhotovitel poruší povinnost dle odst. </w:t>
      </w:r>
      <w:r w:rsidR="003C25BA">
        <w:t>14.1</w:t>
      </w:r>
      <w:r w:rsidR="00020F26">
        <w:t>5</w:t>
      </w:r>
      <w:r w:rsidR="003C25BA">
        <w:t>.</w:t>
      </w:r>
      <w:r>
        <w:t xml:space="preserve">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t>jedentisíckorun</w:t>
      </w:r>
      <w:proofErr w:type="spellEnd"/>
      <w:r>
        <w:t xml:space="preserve">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proofErr w:type="gramStart"/>
      <w:r>
        <w:t>Zhotovitele  nebo</w:t>
      </w:r>
      <w:proofErr w:type="gramEnd"/>
      <w:r>
        <w:t xml:space="preserve"> poddodavatele z titulu osoby s koncovým vlivem, nebo smluvní pokutu ve výši 500,-  Kč (slovy: pětsetkorun českých) za každý započatý den prodlení s porušením této povinnosti, došlo </w:t>
      </w:r>
      <w:proofErr w:type="spellStart"/>
      <w:r>
        <w:t>li</w:t>
      </w:r>
      <w:proofErr w:type="spellEnd"/>
      <w:r>
        <w:t xml:space="preserve"> v důsledku této změny k zápisu jakékoliv jiné změny.</w:t>
      </w:r>
    </w:p>
    <w:p w14:paraId="1FF2E94A" w14:textId="7523A3D3" w:rsidR="00CA37E2" w:rsidRDefault="00CA37E2" w:rsidP="00CA37E2">
      <w:pPr>
        <w:pStyle w:val="02-ODST-2"/>
      </w:pPr>
      <w:r>
        <w:t>Pokud Zhotovitel</w:t>
      </w:r>
      <w:r w:rsidR="00C91AC2">
        <w:t xml:space="preserve"> </w:t>
      </w:r>
      <w:r>
        <w:t xml:space="preserve">uvede nepravdivé údaje v čestném prohlášení o nepodléhání omezujícím opatřením, které je přílohou č. </w:t>
      </w:r>
      <w:r w:rsidR="00C91AC2">
        <w:t>4 této S</w:t>
      </w:r>
      <w:r>
        <w:t xml:space="preserve">mlouvy, zavazuje se uhradit </w:t>
      </w:r>
      <w:r w:rsidR="00C91AC2">
        <w:t>O</w:t>
      </w:r>
      <w:r>
        <w:t xml:space="preserve">bjednateli </w:t>
      </w:r>
      <w:r w:rsidR="00611F78">
        <w:t>S</w:t>
      </w:r>
      <w:r>
        <w:t xml:space="preserve">mluvní pokutu ve </w:t>
      </w:r>
      <w:r w:rsidR="00C91AC2">
        <w:t xml:space="preserve">výši 50 000,- Kč (slovy: </w:t>
      </w:r>
      <w:proofErr w:type="spellStart"/>
      <w:r w:rsidR="00C91AC2">
        <w:t>padesáttisíckorun</w:t>
      </w:r>
      <w:proofErr w:type="spellEnd"/>
      <w:r w:rsidR="00C91AC2">
        <w:t xml:space="preserve"> českých).</w:t>
      </w:r>
    </w:p>
    <w:p w14:paraId="7E86D106" w14:textId="7A3AD80F" w:rsidR="00CA37E2" w:rsidRDefault="00CA37E2" w:rsidP="00CA37E2">
      <w:pPr>
        <w:pStyle w:val="02-ODST-2"/>
      </w:pPr>
      <w:r>
        <w:t xml:space="preserve">V případě, že </w:t>
      </w:r>
      <w:proofErr w:type="gramStart"/>
      <w:r w:rsidR="00E550CF">
        <w:t xml:space="preserve">Zhotovitel </w:t>
      </w:r>
      <w:r>
        <w:t xml:space="preserve"> poruší</w:t>
      </w:r>
      <w:proofErr w:type="gramEnd"/>
      <w:r>
        <w:t xml:space="preserve"> povinnost dle odst. </w:t>
      </w:r>
      <w:r w:rsidR="000D636C">
        <w:t xml:space="preserve">14.12. </w:t>
      </w:r>
      <w:r w:rsidR="00E550CF">
        <w:t xml:space="preserve"> </w:t>
      </w:r>
      <w:r>
        <w:t xml:space="preserve">této </w:t>
      </w:r>
      <w:r w:rsidR="00E550CF">
        <w:t>S</w:t>
      </w:r>
      <w:r>
        <w:t xml:space="preserve">mlouvy informovat </w:t>
      </w:r>
      <w:r w:rsidR="00D46400">
        <w:t>O</w:t>
      </w:r>
      <w:r>
        <w:t xml:space="preserve">bjednatele o změně údajů a skutečností, o nichž činil </w:t>
      </w:r>
      <w:r w:rsidR="00D46400">
        <w:t xml:space="preserve">Zhotovitel </w:t>
      </w:r>
      <w:r>
        <w:t xml:space="preserve"> čestné prohlášení o nepodléhání omezujícím opatřením, které je přílohou č. </w:t>
      </w:r>
      <w:r w:rsidR="003D3F72">
        <w:t xml:space="preserve">4 </w:t>
      </w:r>
      <w:r>
        <w:t xml:space="preserve">této </w:t>
      </w:r>
      <w:r w:rsidR="003D3F72">
        <w:t>S</w:t>
      </w:r>
      <w:r>
        <w:t xml:space="preserve">mlouvy a které vedou k jeho nepravdivosti , zavazuje se uhradit </w:t>
      </w:r>
      <w:r w:rsidR="003D3F72">
        <w:t>O</w:t>
      </w:r>
      <w:r>
        <w:t xml:space="preserve">bjednateli </w:t>
      </w:r>
      <w:r w:rsidR="00611F78">
        <w:t>S</w:t>
      </w:r>
      <w:r>
        <w:t xml:space="preserve">mluvní pokutu ve výši 1.000 Kč (slovy: </w:t>
      </w:r>
      <w:proofErr w:type="spellStart"/>
      <w:r>
        <w:t>tisíckorun</w:t>
      </w:r>
      <w:proofErr w:type="spellEnd"/>
      <w:r>
        <w:t xml:space="preserve"> českých) za každý započatý den prodlení s porušením této povinnosti.</w:t>
      </w:r>
    </w:p>
    <w:p w14:paraId="1B393209" w14:textId="35E6AAC4" w:rsidR="009F01E4" w:rsidRDefault="009F01E4" w:rsidP="00CA37E2">
      <w:pPr>
        <w:pStyle w:val="02-ODST-2"/>
      </w:pPr>
      <w:r w:rsidRPr="00CF5623">
        <w:t xml:space="preserve">Bude-li </w:t>
      </w:r>
      <w:r>
        <w:t>Zhotovitel</w:t>
      </w:r>
      <w:r w:rsidRPr="00CF5623">
        <w:t xml:space="preserve"> v prodlení se splněním informační povinnosti dle odst. 1</w:t>
      </w:r>
      <w:r>
        <w:t>2</w:t>
      </w:r>
      <w:r w:rsidRPr="00CF5623">
        <w:t xml:space="preserve">.3. této </w:t>
      </w:r>
      <w:r w:rsidR="00E667E9">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5F7D8B5F" w14:textId="77777777" w:rsidR="00D2634E" w:rsidRPr="000F21BD" w:rsidRDefault="00D2634E" w:rsidP="00D2634E">
      <w:pPr>
        <w:pStyle w:val="01-ODST-2"/>
        <w:numPr>
          <w:ilvl w:val="1"/>
          <w:numId w:val="3"/>
        </w:numPr>
        <w:tabs>
          <w:tab w:val="clear" w:pos="1364"/>
          <w:tab w:val="num" w:pos="1080"/>
        </w:tabs>
        <w:ind w:left="567"/>
      </w:pPr>
      <w:r w:rsidRPr="000F21BD">
        <w:t>Smluvní pokutu vyúčtuje oprávněná Smluvní strana povinné Smluvní straně písemnou formou.</w:t>
      </w:r>
    </w:p>
    <w:p w14:paraId="6E58AB01" w14:textId="77777777" w:rsidR="00D2634E" w:rsidRPr="000F21BD" w:rsidRDefault="00D2634E" w:rsidP="00D2634E">
      <w:pPr>
        <w:pStyle w:val="01-ODST-2"/>
        <w:numPr>
          <w:ilvl w:val="1"/>
          <w:numId w:val="3"/>
        </w:numPr>
        <w:tabs>
          <w:tab w:val="clear" w:pos="1364"/>
          <w:tab w:val="num" w:pos="1080"/>
        </w:tabs>
        <w:ind w:left="567"/>
      </w:pPr>
      <w:r w:rsidRPr="000F21BD">
        <w:rPr>
          <w:iCs/>
        </w:rPr>
        <w:t>Ve vyúčtování musí být uvedeno ustanovení Smlouvy, které k vyúčtování smluvní pokuty opravňuje a způsob výpočtu celkové výše smluvní pokuty.</w:t>
      </w:r>
    </w:p>
    <w:p w14:paraId="5AA529FE" w14:textId="77777777" w:rsidR="00D2634E" w:rsidRPr="000F21BD" w:rsidRDefault="00D2634E" w:rsidP="00D2634E">
      <w:pPr>
        <w:pStyle w:val="01-ODST-2"/>
        <w:numPr>
          <w:ilvl w:val="1"/>
          <w:numId w:val="3"/>
        </w:numPr>
        <w:tabs>
          <w:tab w:val="clear" w:pos="1364"/>
          <w:tab w:val="num" w:pos="1080"/>
        </w:tabs>
        <w:ind w:left="567"/>
      </w:pPr>
      <w:r w:rsidRPr="000F21BD">
        <w:rPr>
          <w:iCs/>
        </w:rPr>
        <w:t>Povinná Smluvní strana je povinna uhradit vyúčtované smluvní pokuty nejpozději do 30 dnů ode dne obdržení příslušného vyúčtování.</w:t>
      </w:r>
    </w:p>
    <w:p w14:paraId="0D48CD05" w14:textId="77777777" w:rsidR="00D2634E" w:rsidRPr="000F21BD" w:rsidRDefault="00D2634E" w:rsidP="00D2634E">
      <w:pPr>
        <w:pStyle w:val="01-ODST-2"/>
        <w:numPr>
          <w:ilvl w:val="1"/>
          <w:numId w:val="3"/>
        </w:numPr>
        <w:tabs>
          <w:tab w:val="clear" w:pos="1364"/>
          <w:tab w:val="num" w:pos="1080"/>
        </w:tabs>
        <w:ind w:left="567"/>
      </w:pPr>
      <w:r w:rsidRPr="000F21BD">
        <w:rPr>
          <w:iCs/>
        </w:rPr>
        <w:t>Zaplacením jakékoli smluvní pokuty není dotčeno právo Objednatele požadovat na Zhotoviteli náhradu škody, a to v plném rozsahu.</w:t>
      </w:r>
    </w:p>
    <w:p w14:paraId="3CEDE0D4" w14:textId="77777777" w:rsidR="00D2634E" w:rsidRPr="000F21BD" w:rsidRDefault="00D2634E" w:rsidP="00D2634E">
      <w:pPr>
        <w:pStyle w:val="01-ODST-2"/>
        <w:numPr>
          <w:ilvl w:val="1"/>
          <w:numId w:val="3"/>
        </w:numPr>
        <w:tabs>
          <w:tab w:val="clear" w:pos="1364"/>
          <w:tab w:val="num" w:pos="1080"/>
        </w:tabs>
        <w:ind w:left="567"/>
      </w:pPr>
      <w:r w:rsidRPr="000F21BD">
        <w:rPr>
          <w:iCs/>
        </w:rPr>
        <w:t xml:space="preserve">Zhotovitel prohlašuje, že smluvní pokuty </w:t>
      </w:r>
      <w:r>
        <w:rPr>
          <w:iCs/>
        </w:rPr>
        <w:t xml:space="preserve">stanovené touto Smlouvou </w:t>
      </w:r>
      <w:r w:rsidRPr="000F21BD">
        <w:rPr>
          <w:iCs/>
        </w:rPr>
        <w:t>považuje za přiměřené</w:t>
      </w:r>
      <w:r>
        <w:rPr>
          <w:iCs/>
        </w:rPr>
        <w:t xml:space="preserve">, a to s ohledem na </w:t>
      </w:r>
      <w:r w:rsidRPr="000F21BD">
        <w:rPr>
          <w:iCs/>
        </w:rPr>
        <w:t>povinnost</w:t>
      </w:r>
      <w:r>
        <w:rPr>
          <w:iCs/>
        </w:rPr>
        <w:t>i</w:t>
      </w:r>
      <w:r w:rsidRPr="000F21BD">
        <w:rPr>
          <w:iCs/>
        </w:rPr>
        <w:t xml:space="preserve">, ke kterým se </w:t>
      </w:r>
      <w:r>
        <w:rPr>
          <w:iCs/>
        </w:rPr>
        <w:t>vztahují</w:t>
      </w:r>
      <w:r w:rsidRPr="000F21BD">
        <w:rPr>
          <w:iCs/>
        </w:rPr>
        <w:t xml:space="preserve">. </w:t>
      </w:r>
    </w:p>
    <w:p w14:paraId="1CCBB92C" w14:textId="77777777" w:rsidR="00A935B7" w:rsidRDefault="00640494" w:rsidP="00A935B7">
      <w:pPr>
        <w:pStyle w:val="lnek"/>
        <w:numPr>
          <w:ilvl w:val="0"/>
          <w:numId w:val="3"/>
        </w:numPr>
        <w:spacing w:before="360" w:after="120"/>
        <w:ind w:left="1163"/>
        <w:rPr>
          <w:rFonts w:cs="Arial"/>
          <w:iCs/>
        </w:rPr>
      </w:pPr>
      <w:r w:rsidRPr="00457ACC">
        <w:rPr>
          <w:rFonts w:cs="Arial"/>
          <w:iCs/>
        </w:rPr>
        <w:t>Další ujednání</w:t>
      </w:r>
    </w:p>
    <w:p w14:paraId="31C1368C" w14:textId="77777777" w:rsidR="001B152F" w:rsidRPr="00BA483D" w:rsidRDefault="001B152F" w:rsidP="001B152F">
      <w:pPr>
        <w:pStyle w:val="Odstavec2"/>
        <w:numPr>
          <w:ilvl w:val="1"/>
          <w:numId w:val="3"/>
        </w:numPr>
        <w:tabs>
          <w:tab w:val="clear" w:pos="1364"/>
          <w:tab w:val="num" w:pos="3065"/>
        </w:tabs>
        <w:spacing w:before="0" w:after="120"/>
        <w:ind w:left="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 </w:t>
      </w:r>
      <w:r w:rsidRPr="00BA483D">
        <w:t xml:space="preserve">dílčí smlouvy. </w:t>
      </w:r>
    </w:p>
    <w:p w14:paraId="5C566B34" w14:textId="77777777" w:rsidR="001B152F" w:rsidRPr="00DF391E" w:rsidRDefault="001B152F" w:rsidP="001B152F">
      <w:pPr>
        <w:pStyle w:val="Odstavec2"/>
        <w:numPr>
          <w:ilvl w:val="1"/>
          <w:numId w:val="3"/>
        </w:numPr>
        <w:tabs>
          <w:tab w:val="clear" w:pos="1364"/>
        </w:tabs>
        <w:spacing w:before="0" w:after="120"/>
        <w:ind w:left="567"/>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A5B9BA1" w14:textId="77777777" w:rsidR="001B152F" w:rsidRDefault="001B152F" w:rsidP="001B152F">
      <w:pPr>
        <w:pStyle w:val="Odstavec2"/>
        <w:numPr>
          <w:ilvl w:val="1"/>
          <w:numId w:val="3"/>
        </w:numPr>
        <w:tabs>
          <w:tab w:val="clear" w:pos="1364"/>
          <w:tab w:val="num" w:pos="3065"/>
        </w:tabs>
        <w:spacing w:before="0" w:after="120"/>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276E655A" w14:textId="4BB37783" w:rsidR="001B152F" w:rsidRDefault="001B152F" w:rsidP="001B152F">
      <w:pPr>
        <w:pStyle w:val="Odstavec2"/>
        <w:numPr>
          <w:ilvl w:val="1"/>
          <w:numId w:val="3"/>
        </w:numPr>
        <w:tabs>
          <w:tab w:val="clear" w:pos="1364"/>
          <w:tab w:val="num" w:pos="3065"/>
        </w:tabs>
        <w:spacing w:before="0" w:after="120"/>
        <w:ind w:left="567"/>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5132FCE5" w14:textId="6D31F977" w:rsidR="001B152F" w:rsidRPr="000B2415" w:rsidRDefault="001B152F" w:rsidP="00074C9A">
      <w:pPr>
        <w:pStyle w:val="Odstavec2"/>
        <w:spacing w:before="0" w:after="120"/>
        <w:ind w:left="567"/>
      </w:pPr>
    </w:p>
    <w:p w14:paraId="2C1CB6CF" w14:textId="77777777" w:rsidR="001B152F" w:rsidRPr="00F872EF" w:rsidRDefault="001B152F" w:rsidP="001B152F">
      <w:pPr>
        <w:pStyle w:val="Odstavec2"/>
        <w:numPr>
          <w:ilvl w:val="1"/>
          <w:numId w:val="3"/>
        </w:numPr>
        <w:tabs>
          <w:tab w:val="clear" w:pos="1364"/>
          <w:tab w:val="num" w:pos="3065"/>
        </w:tabs>
        <w:spacing w:before="0" w:after="120"/>
        <w:ind w:left="567"/>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F872EF">
          <w:t>https://www.ceproas.cz/vyberova-rizeni</w:t>
        </w:r>
      </w:hyperlink>
      <w:r w:rsidRPr="00F872EF">
        <w:t xml:space="preserve"> a etické zásady, obsažené v Etickém kodexu.</w:t>
      </w:r>
    </w:p>
    <w:p w14:paraId="649DDFF7" w14:textId="77777777" w:rsidR="001B152F" w:rsidRDefault="001B152F" w:rsidP="001B152F">
      <w:pPr>
        <w:pStyle w:val="Odstavec2"/>
        <w:numPr>
          <w:ilvl w:val="1"/>
          <w:numId w:val="3"/>
        </w:numPr>
        <w:tabs>
          <w:tab w:val="clear" w:pos="1364"/>
          <w:tab w:val="num" w:pos="3065"/>
        </w:tabs>
        <w:spacing w:before="0" w:after="120"/>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350EC89F" w14:textId="77777777" w:rsidR="002D688C" w:rsidRDefault="002D688C" w:rsidP="002D688C">
      <w:pPr>
        <w:pStyle w:val="Odstavec2"/>
        <w:numPr>
          <w:ilvl w:val="1"/>
          <w:numId w:val="3"/>
        </w:numPr>
        <w:tabs>
          <w:tab w:val="clear" w:pos="1364"/>
          <w:tab w:val="num" w:pos="3065"/>
        </w:tabs>
        <w:spacing w:before="0" w:after="120"/>
        <w:ind w:left="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1333565A" w14:textId="77777777" w:rsidR="002D688C" w:rsidRDefault="002D688C" w:rsidP="002D688C">
      <w:pPr>
        <w:pStyle w:val="Odstavec2"/>
        <w:numPr>
          <w:ilvl w:val="1"/>
          <w:numId w:val="3"/>
        </w:numPr>
        <w:tabs>
          <w:tab w:val="clear" w:pos="1364"/>
          <w:tab w:val="num" w:pos="3065"/>
        </w:tabs>
        <w:spacing w:before="0" w:after="120"/>
        <w:ind w:left="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33848553" w14:textId="77777777" w:rsidR="002D688C" w:rsidRPr="001844A8" w:rsidRDefault="002D688C" w:rsidP="002D688C">
      <w:pPr>
        <w:pStyle w:val="Odstavec2"/>
        <w:numPr>
          <w:ilvl w:val="1"/>
          <w:numId w:val="3"/>
        </w:numPr>
        <w:tabs>
          <w:tab w:val="clear" w:pos="1364"/>
          <w:tab w:val="num" w:pos="3065"/>
        </w:tabs>
        <w:spacing w:before="0" w:after="120"/>
        <w:ind w:left="567"/>
      </w:pPr>
      <w:r w:rsidRPr="002D08B9">
        <w:t xml:space="preserve">Smluvní strany se zavazují zachovávat mlčenlivost o veškerých informacích, které budou </w:t>
      </w:r>
      <w:r>
        <w:t>označeny za důvěrné informace.</w:t>
      </w:r>
    </w:p>
    <w:p w14:paraId="7DFB97B1" w14:textId="5929D440" w:rsidR="002D688C" w:rsidRDefault="002D688C" w:rsidP="002D688C">
      <w:pPr>
        <w:pStyle w:val="Odstavec2"/>
        <w:numPr>
          <w:ilvl w:val="1"/>
          <w:numId w:val="3"/>
        </w:numPr>
        <w:tabs>
          <w:tab w:val="clear" w:pos="1364"/>
          <w:tab w:val="num" w:pos="4058"/>
        </w:tabs>
        <w:spacing w:before="0" w:after="120"/>
        <w:ind w:left="567"/>
      </w:pPr>
      <w:r w:rsidRPr="001844A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22A576D" w14:textId="6716B5EE" w:rsidR="003F4B53" w:rsidRPr="00CF1513" w:rsidRDefault="003F4B53" w:rsidP="00317A50">
      <w:pPr>
        <w:pStyle w:val="Odstavec2"/>
        <w:numPr>
          <w:ilvl w:val="1"/>
          <w:numId w:val="3"/>
        </w:numPr>
        <w:tabs>
          <w:tab w:val="clear" w:pos="1364"/>
          <w:tab w:val="num" w:pos="4058"/>
        </w:tabs>
        <w:spacing w:before="0" w:after="120"/>
        <w:ind w:left="567"/>
      </w:pPr>
      <w:r>
        <w:t xml:space="preserve">Zhotovitel </w:t>
      </w:r>
      <w:r w:rsidRPr="00CF1513">
        <w:t xml:space="preserve">prohlašuje a zavazuje se, že po dobu účinnosti této smlouvy nebude podléhat </w:t>
      </w:r>
      <w:r w:rsidR="009A4AFB">
        <w:t xml:space="preserve">Zhotovitel, </w:t>
      </w:r>
      <w:r w:rsidRPr="00CF1513">
        <w:t xml:space="preserve">jeho statutární zástupci, jeho společníci (jedná-li se o právnickou osobu), koneční vlastnící/beneficienti (obmyšlení), skuteční majitelé, osoba ovládající </w:t>
      </w:r>
      <w:r w:rsidR="00B80A46">
        <w:t xml:space="preserve">Zhotovitele </w:t>
      </w:r>
      <w:r w:rsidRPr="00CF1513">
        <w:t>či vykonávající vliv v</w:t>
      </w:r>
      <w:r w:rsidR="00B80A46">
        <w:t>e Zhotoviteli</w:t>
      </w:r>
      <w:r w:rsidRPr="00CF1513">
        <w:t xml:space="preserve"> a/nebo osoba mající jinou kontrolu nad </w:t>
      </w:r>
      <w:r w:rsidR="00B80A46">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783D34">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783D34">
        <w:t xml:space="preserve">4 </w:t>
      </w:r>
      <w:r w:rsidRPr="00CF1513">
        <w:t xml:space="preserve">této  </w:t>
      </w:r>
      <w:r w:rsidR="00A84F46">
        <w:t>S</w:t>
      </w:r>
      <w:r w:rsidRPr="00CF1513">
        <w:t xml:space="preserve">mlouvy. </w:t>
      </w:r>
    </w:p>
    <w:p w14:paraId="4D68C6EA" w14:textId="46373016" w:rsidR="003F4B53" w:rsidRPr="005E43CB" w:rsidRDefault="004263F5" w:rsidP="00317A50">
      <w:pPr>
        <w:pStyle w:val="Odstavec2"/>
        <w:numPr>
          <w:ilvl w:val="1"/>
          <w:numId w:val="3"/>
        </w:numPr>
        <w:tabs>
          <w:tab w:val="clear" w:pos="1364"/>
          <w:tab w:val="num" w:pos="4058"/>
        </w:tabs>
        <w:spacing w:before="0" w:after="120"/>
        <w:ind w:left="567"/>
      </w:pPr>
      <w:r>
        <w:t xml:space="preserve">Zhotovitel </w:t>
      </w:r>
      <w:r w:rsidR="003F4B53" w:rsidRPr="00CF1513">
        <w:t xml:space="preserve">se současně zavazuje písemně vyrozumět </w:t>
      </w:r>
      <w:r>
        <w:t>O</w:t>
      </w:r>
      <w:r w:rsidR="003F4B53" w:rsidRPr="00CF1513">
        <w:t>bjednatele o změn</w:t>
      </w:r>
      <w:r w:rsidR="003F4B53">
        <w:t>ě</w:t>
      </w:r>
      <w:r w:rsidR="003F4B53" w:rsidRPr="00CF1513">
        <w:t xml:space="preserve"> údajů a skutečností, o nichž činil čestné prohlášení o nepodléhání omezujícím opatření</w:t>
      </w:r>
      <w:r w:rsidR="003F4B53">
        <w:t xml:space="preserve">, </w:t>
      </w:r>
      <w:r w:rsidR="003F4B53" w:rsidRPr="005E43CB">
        <w:t xml:space="preserve">které je přílohou č. </w:t>
      </w:r>
      <w:proofErr w:type="gramStart"/>
      <w:r>
        <w:t>4</w:t>
      </w:r>
      <w:r w:rsidR="003F4B53" w:rsidRPr="005E43CB">
        <w:t xml:space="preserve">  </w:t>
      </w:r>
      <w:r w:rsidR="00611F78">
        <w:t>S</w:t>
      </w:r>
      <w:r w:rsidR="003F4B53" w:rsidRPr="005E43CB">
        <w:t>mlouvy</w:t>
      </w:r>
      <w:proofErr w:type="gramEnd"/>
      <w:r w:rsidR="003F4B53" w:rsidRPr="00CF1513">
        <w:t>, a to bez zbytečného odkladu, nejpozději však do pěti (5) pracovních dnů ode dne</w:t>
      </w:r>
      <w:r w:rsidR="003F4B53" w:rsidRPr="005E43CB">
        <w:t xml:space="preserve">, kdy se </w:t>
      </w:r>
      <w:r>
        <w:t xml:space="preserve">Zhotovitel </w:t>
      </w:r>
      <w:r w:rsidR="003F4B53" w:rsidRPr="005E43CB">
        <w:t xml:space="preserve"> o takové změně dozvěděl a/nebo měl dozvědět. </w:t>
      </w:r>
    </w:p>
    <w:p w14:paraId="57A07648" w14:textId="77777777" w:rsidR="00DE47DE" w:rsidRPr="001844A8" w:rsidRDefault="00DE47DE" w:rsidP="00DE47DE">
      <w:pPr>
        <w:pStyle w:val="02-ODST-2"/>
        <w:tabs>
          <w:tab w:val="clear" w:pos="1364"/>
          <w:tab w:val="num" w:pos="4058"/>
        </w:tabs>
        <w:ind w:left="567"/>
        <w:rPr>
          <w:rFonts w:cs="Arial"/>
        </w:rPr>
      </w:pPr>
      <w:r w:rsidRPr="001844A8">
        <w:t>Zhotovitel prohlašuje, že veřejný funkcionář uvedený v </w:t>
      </w:r>
      <w:proofErr w:type="spellStart"/>
      <w:r w:rsidRPr="001844A8">
        <w:t>ust</w:t>
      </w:r>
      <w:proofErr w:type="spellEnd"/>
      <w:r w:rsidRPr="001844A8">
        <w:t xml:space="preserve">. § 2 odst. 1 písm. c) </w:t>
      </w:r>
      <w:r w:rsidRPr="001844A8">
        <w:rPr>
          <w:bCs/>
        </w:rPr>
        <w:t>ZSZ</w:t>
      </w:r>
      <w:r w:rsidRPr="001844A8">
        <w:t xml:space="preserve">, nebo jím ovládaná osoba ve Zhotoviteli nevlastní podíl představující alespoň 25 % účasti společníka. Zhotovitel současně prohlašuje, že veřejný funkcionář uvedený v </w:t>
      </w:r>
      <w:proofErr w:type="spellStart"/>
      <w:r w:rsidRPr="001844A8">
        <w:t>ust</w:t>
      </w:r>
      <w:proofErr w:type="spellEnd"/>
      <w:r w:rsidRPr="001844A8">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1E69E78" w14:textId="77777777" w:rsidR="00DE47DE" w:rsidRPr="001844A8" w:rsidRDefault="00DE47DE" w:rsidP="00DE47DE">
      <w:pPr>
        <w:pStyle w:val="02-ODST-2"/>
        <w:tabs>
          <w:tab w:val="clear" w:pos="1364"/>
          <w:tab w:val="num" w:pos="1080"/>
          <w:tab w:val="num" w:pos="4058"/>
        </w:tabs>
        <w:ind w:left="567"/>
      </w:pPr>
      <w:r w:rsidRPr="001844A8">
        <w:t xml:space="preserve">Pokud po uzavření této smlouvy veřejný funkcionář uvedený v </w:t>
      </w:r>
      <w:proofErr w:type="spellStart"/>
      <w:r w:rsidRPr="001844A8">
        <w:t>ust</w:t>
      </w:r>
      <w:proofErr w:type="spellEnd"/>
      <w:r w:rsidRPr="001844A8">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75A342A" w14:textId="77777777" w:rsidR="00DE47DE" w:rsidRPr="001844A8" w:rsidRDefault="00DE47DE" w:rsidP="00DE47DE">
      <w:pPr>
        <w:pStyle w:val="02-ODST-2"/>
        <w:tabs>
          <w:tab w:val="clear" w:pos="1364"/>
          <w:tab w:val="num" w:pos="1080"/>
          <w:tab w:val="num" w:pos="4058"/>
        </w:tabs>
        <w:ind w:left="567"/>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4DBD40ED" w14:textId="77777777" w:rsidR="00195C76" w:rsidRDefault="00195C76" w:rsidP="00195C76">
      <w:pPr>
        <w:pStyle w:val="Odstavec2"/>
        <w:spacing w:before="0" w:after="120"/>
        <w:ind w:left="567"/>
      </w:pPr>
    </w:p>
    <w:p w14:paraId="1D649434" w14:textId="3D645929" w:rsidR="00195C76" w:rsidRPr="00564FEA" w:rsidRDefault="00195C76" w:rsidP="00195C76">
      <w:pPr>
        <w:pStyle w:val="Odstavec2"/>
        <w:spacing w:before="0" w:after="120"/>
        <w:ind w:left="567"/>
        <w:rPr>
          <w:b/>
          <w:bCs/>
        </w:rPr>
      </w:pPr>
      <w:r w:rsidRPr="00564FEA">
        <w:rPr>
          <w:b/>
          <w:bCs/>
        </w:rPr>
        <w:t>Alternativní varianta pro právnické osoby se sídlem v České republice</w:t>
      </w:r>
    </w:p>
    <w:p w14:paraId="369650AE"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3FA1E91F" w14:textId="42A00F33" w:rsidR="00195C76" w:rsidRDefault="00195C76" w:rsidP="00195C76">
      <w:pPr>
        <w:pStyle w:val="02-ODST-2"/>
        <w:tabs>
          <w:tab w:val="clear" w:pos="1364"/>
          <w:tab w:val="num" w:pos="1080"/>
          <w:tab w:val="num" w:pos="4058"/>
        </w:tabs>
        <w:ind w:left="567"/>
        <w:rPr>
          <w:i/>
          <w:iCs/>
          <w:color w:val="0070C0"/>
        </w:rPr>
      </w:pPr>
      <w:r w:rsidRPr="00564FEA">
        <w:rPr>
          <w:i/>
          <w:iCs/>
          <w:color w:val="0070C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564FEA">
        <w:rPr>
          <w:i/>
          <w:iCs/>
          <w:color w:val="0070C0"/>
        </w:rPr>
        <w:t>ust</w:t>
      </w:r>
      <w:proofErr w:type="spellEnd"/>
      <w:r w:rsidRPr="00564FEA">
        <w:rPr>
          <w:i/>
          <w:iCs/>
          <w:color w:val="0070C0"/>
        </w:rPr>
        <w:t>. § 2 odst. 1 písm. c) ZSZ.</w:t>
      </w:r>
    </w:p>
    <w:p w14:paraId="117400F4" w14:textId="77777777" w:rsidR="00452C7D" w:rsidRPr="00564FEA" w:rsidRDefault="00452C7D" w:rsidP="00564FEA">
      <w:pPr>
        <w:pStyle w:val="02-ODST-2"/>
        <w:numPr>
          <w:ilvl w:val="0"/>
          <w:numId w:val="0"/>
        </w:numPr>
        <w:ind w:left="567"/>
        <w:rPr>
          <w:i/>
          <w:iCs/>
          <w:color w:val="0070C0"/>
        </w:rPr>
      </w:pPr>
    </w:p>
    <w:p w14:paraId="41790FCC" w14:textId="77777777" w:rsidR="00195C76" w:rsidRPr="00564FEA" w:rsidRDefault="00195C76" w:rsidP="00195C76">
      <w:pPr>
        <w:pStyle w:val="Odstavec2"/>
        <w:spacing w:before="0" w:after="120"/>
        <w:ind w:left="567"/>
        <w:rPr>
          <w:b/>
          <w:bCs/>
          <w:color w:val="0070C0"/>
        </w:rPr>
      </w:pPr>
      <w:r w:rsidRPr="00564FEA">
        <w:rPr>
          <w:b/>
          <w:bCs/>
          <w:color w:val="0070C0"/>
        </w:rPr>
        <w:t>Alternativní varianta pro právnické osoby se sídlem v zahraničí</w:t>
      </w:r>
    </w:p>
    <w:p w14:paraId="5C5FCE2A"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4C07DA2" w14:textId="6274FEEB" w:rsidR="00DE47DE" w:rsidRPr="00564FEA" w:rsidRDefault="00195C76" w:rsidP="00DE04F3">
      <w:pPr>
        <w:pStyle w:val="02-ODST-2"/>
        <w:tabs>
          <w:tab w:val="clear" w:pos="1364"/>
          <w:tab w:val="num" w:pos="1080"/>
          <w:tab w:val="num" w:pos="4058"/>
        </w:tabs>
        <w:ind w:left="567"/>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832F2F9" w14:textId="495B22E0" w:rsidR="00640494" w:rsidRDefault="00FA6853" w:rsidP="00EE6A7A">
      <w:pPr>
        <w:pStyle w:val="lnek"/>
        <w:keepNext/>
        <w:numPr>
          <w:ilvl w:val="0"/>
          <w:numId w:val="3"/>
        </w:numPr>
        <w:spacing w:before="360" w:after="120"/>
        <w:ind w:left="1163"/>
        <w:rPr>
          <w:rFonts w:cs="Arial"/>
          <w:iCs/>
        </w:rPr>
      </w:pPr>
      <w:r>
        <w:rPr>
          <w:rFonts w:cs="Arial"/>
          <w:iCs/>
        </w:rPr>
        <w:t xml:space="preserve">Zánik Smlouvy </w:t>
      </w:r>
    </w:p>
    <w:p w14:paraId="35A01DAA" w14:textId="77777777" w:rsidR="00352DBF" w:rsidRPr="00352DBF" w:rsidRDefault="00352DBF" w:rsidP="00352DBF"/>
    <w:p w14:paraId="51AF896D" w14:textId="39795977" w:rsidR="00C02BE9" w:rsidRPr="00391827" w:rsidRDefault="00C02BE9" w:rsidP="00C02BE9">
      <w:pPr>
        <w:pStyle w:val="02-ODST-2"/>
        <w:tabs>
          <w:tab w:val="clear" w:pos="1364"/>
          <w:tab w:val="num" w:pos="1080"/>
        </w:tabs>
        <w:ind w:left="567"/>
      </w:pPr>
      <w:r w:rsidRPr="00391827">
        <w:t xml:space="preserve">Zánik této </w:t>
      </w:r>
      <w:r w:rsidR="00C82C3E">
        <w:t>S</w:t>
      </w:r>
      <w:r w:rsidRPr="00391827">
        <w:t xml:space="preserve">mlouvy a dílčích smluv je upraven ve VOP a v této </w:t>
      </w:r>
      <w:r w:rsidR="00C82C3E">
        <w:t>S</w:t>
      </w:r>
      <w:r w:rsidRPr="00391827">
        <w:t>mlouvě.</w:t>
      </w:r>
    </w:p>
    <w:p w14:paraId="5637EC91" w14:textId="22758957" w:rsidR="00C02BE9" w:rsidRDefault="00C02BE9" w:rsidP="00C02BE9">
      <w:pPr>
        <w:pStyle w:val="02-ODST-2"/>
        <w:tabs>
          <w:tab w:val="clear" w:pos="1364"/>
          <w:tab w:val="num" w:pos="1080"/>
        </w:tabs>
        <w:ind w:left="567"/>
      </w:pPr>
      <w:r w:rsidRPr="00391827">
        <w:t xml:space="preserve">Smluvní strany se dohodly, že tato </w:t>
      </w:r>
      <w:r w:rsidR="00C82C3E">
        <w:t>S</w:t>
      </w:r>
      <w:r w:rsidRPr="00391827">
        <w:t xml:space="preserve">mlouva, jakož i dílčí smlouva uzavřená na základě této </w:t>
      </w:r>
      <w:r w:rsidR="00C82C3E">
        <w:t>S</w:t>
      </w:r>
      <w:r w:rsidRPr="00391827">
        <w:t xml:space="preserve">mlouvy zaniká písemnou dohodou Smluvních stran či jednostranným právním jednáním jedné ze </w:t>
      </w:r>
      <w:r>
        <w:t>s</w:t>
      </w:r>
      <w:r w:rsidRPr="00391827">
        <w:t>mluvních stran v souladu s platnou legislativou.</w:t>
      </w:r>
    </w:p>
    <w:p w14:paraId="138DAE88" w14:textId="77777777" w:rsidR="00605A51" w:rsidRPr="00391827" w:rsidRDefault="00605A51" w:rsidP="00605A51">
      <w:pPr>
        <w:pStyle w:val="02-ODST-2"/>
        <w:tabs>
          <w:tab w:val="clear" w:pos="1364"/>
          <w:tab w:val="num" w:pos="1080"/>
        </w:tabs>
        <w:ind w:left="567"/>
      </w:pPr>
      <w:r w:rsidRPr="00391827">
        <w:t xml:space="preserve">Smluvní strany se dohodly, že Objednatel má právo odstoupit od této </w:t>
      </w:r>
      <w:r>
        <w:t>s</w:t>
      </w:r>
      <w:r w:rsidRPr="00391827">
        <w:t xml:space="preserve">mlouvy zcela či zčásti v těchto případech: </w:t>
      </w:r>
    </w:p>
    <w:p w14:paraId="3D6D65EE" w14:textId="77777777" w:rsidR="00605A51" w:rsidRPr="00391827" w:rsidRDefault="00605A51" w:rsidP="00605A51">
      <w:pPr>
        <w:pStyle w:val="05-ODST-3"/>
        <w:tabs>
          <w:tab w:val="clear" w:pos="1364"/>
          <w:tab w:val="num" w:pos="1506"/>
        </w:tabs>
        <w:ind w:left="1276"/>
      </w:pPr>
      <w:r w:rsidRPr="00391827">
        <w:t xml:space="preserve">bezdůvodné odmítnutí uzavřít dílčí smlouvu; </w:t>
      </w:r>
    </w:p>
    <w:p w14:paraId="28EC4317" w14:textId="77777777" w:rsidR="00605A51" w:rsidRPr="00391827" w:rsidRDefault="00605A51" w:rsidP="00605A51">
      <w:pPr>
        <w:pStyle w:val="05-ODST-3"/>
        <w:tabs>
          <w:tab w:val="clear" w:pos="1364"/>
          <w:tab w:val="num" w:pos="1506"/>
        </w:tabs>
        <w:ind w:left="1276"/>
      </w:pPr>
      <w:r w:rsidRPr="00391827">
        <w:t xml:space="preserve">Zhotovitel neprovádí </w:t>
      </w:r>
      <w:r>
        <w:t>D</w:t>
      </w:r>
      <w:r w:rsidRPr="00391827">
        <w:t xml:space="preserve">ílo řádně a včas; </w:t>
      </w:r>
    </w:p>
    <w:p w14:paraId="0AD684DA" w14:textId="77777777" w:rsidR="00605A51" w:rsidRPr="00391827" w:rsidRDefault="00605A51" w:rsidP="00605A51">
      <w:pPr>
        <w:pStyle w:val="05-ODST-3"/>
        <w:tabs>
          <w:tab w:val="clear" w:pos="1364"/>
          <w:tab w:val="num" w:pos="1506"/>
        </w:tabs>
        <w:ind w:left="1276"/>
      </w:pPr>
      <w:r w:rsidRPr="00391827">
        <w:t xml:space="preserve">Zhotovitel opakovaně </w:t>
      </w:r>
      <w:proofErr w:type="gramStart"/>
      <w:r w:rsidRPr="00391827">
        <w:t>nedodrží</w:t>
      </w:r>
      <w:proofErr w:type="gramEnd"/>
      <w:r w:rsidRPr="00391827">
        <w:t xml:space="preserve"> podmínky stanovené touto </w:t>
      </w:r>
      <w:r>
        <w:t>s</w:t>
      </w:r>
      <w:r w:rsidRPr="00391827">
        <w:t xml:space="preserve">mlouvou; </w:t>
      </w:r>
    </w:p>
    <w:p w14:paraId="62B35B36" w14:textId="77777777" w:rsidR="00605A51" w:rsidRPr="00391827" w:rsidRDefault="00605A51" w:rsidP="00605A51">
      <w:pPr>
        <w:pStyle w:val="05-ODST-3"/>
        <w:tabs>
          <w:tab w:val="clear" w:pos="1364"/>
          <w:tab w:val="num" w:pos="1506"/>
        </w:tabs>
        <w:ind w:left="1276"/>
      </w:pPr>
      <w:r w:rsidRPr="00391827">
        <w:t xml:space="preserve">bude na Zhotovitele podán návrh na zahájení insolvenčního řízení dle zákona č. 182/2006 Sb., insolvenční zákon, v platném znění; </w:t>
      </w:r>
    </w:p>
    <w:p w14:paraId="15BF136A" w14:textId="77777777" w:rsidR="00605A51" w:rsidRPr="00391827" w:rsidRDefault="00605A51" w:rsidP="00605A51">
      <w:pPr>
        <w:pStyle w:val="05-ODST-3"/>
        <w:tabs>
          <w:tab w:val="clear" w:pos="1364"/>
          <w:tab w:val="num" w:pos="1506"/>
        </w:tabs>
        <w:ind w:left="1276"/>
      </w:pPr>
      <w:r w:rsidRPr="00391827">
        <w:t xml:space="preserve">dojde ke vstupu Zhotovitele do likvidace; </w:t>
      </w:r>
    </w:p>
    <w:p w14:paraId="5E589974" w14:textId="77777777" w:rsidR="00605A51" w:rsidRPr="00391827" w:rsidRDefault="00605A51" w:rsidP="00605A51">
      <w:pPr>
        <w:pStyle w:val="05-ODST-3"/>
        <w:tabs>
          <w:tab w:val="clear" w:pos="1364"/>
          <w:tab w:val="num" w:pos="1506"/>
        </w:tabs>
        <w:ind w:left="1276"/>
      </w:pPr>
      <w:r w:rsidRPr="00391827">
        <w:t xml:space="preserve">Zhotoviteli zanikne oprávnění nezbytné pro řádné plnění povinností ze </w:t>
      </w:r>
      <w:r>
        <w:t>s</w:t>
      </w:r>
      <w:r w:rsidRPr="00391827">
        <w:t>mlouvy a dílčích smluv;</w:t>
      </w:r>
    </w:p>
    <w:p w14:paraId="0803F014" w14:textId="77777777" w:rsidR="00605A51" w:rsidRPr="00391827" w:rsidRDefault="00605A51" w:rsidP="00605A51">
      <w:pPr>
        <w:pStyle w:val="05-ODST-3"/>
        <w:tabs>
          <w:tab w:val="clear" w:pos="1364"/>
          <w:tab w:val="num" w:pos="1506"/>
        </w:tabs>
        <w:ind w:left="1276"/>
      </w:pPr>
      <w:r w:rsidRPr="00391827">
        <w:t>pravomocné odsouzení Zhotovitele pro trestný čin podle zákona č. 418/2011 Sb., o trestní odpovědnosti právnických osob a řízení proti nim, ve znění pozdějších předpisů.</w:t>
      </w:r>
    </w:p>
    <w:p w14:paraId="22C61FAC" w14:textId="77777777" w:rsidR="00C02BE9" w:rsidRPr="00391827" w:rsidRDefault="00C02BE9" w:rsidP="00564FEA">
      <w:pPr>
        <w:pStyle w:val="02-ODST-2"/>
        <w:numPr>
          <w:ilvl w:val="0"/>
          <w:numId w:val="0"/>
        </w:numPr>
        <w:ind w:left="567"/>
      </w:pPr>
    </w:p>
    <w:p w14:paraId="59102A6E" w14:textId="77777777" w:rsidR="00640494" w:rsidRPr="00457ACC" w:rsidRDefault="00FB7F1B" w:rsidP="00640494">
      <w:pPr>
        <w:pStyle w:val="Odstavec2"/>
        <w:numPr>
          <w:ilvl w:val="1"/>
          <w:numId w:val="3"/>
        </w:numPr>
        <w:spacing w:before="0" w:after="120"/>
        <w:rPr>
          <w:rFonts w:cs="Arial"/>
        </w:rPr>
      </w:pPr>
      <w:r>
        <w:rPr>
          <w:rFonts w:cs="Arial"/>
          <w:iCs/>
        </w:rPr>
        <w:t>Objednatel</w:t>
      </w:r>
      <w:r w:rsidRPr="00457ACC">
        <w:rPr>
          <w:rFonts w:cs="Arial"/>
          <w:iCs/>
        </w:rPr>
        <w:t xml:space="preserve"> </w:t>
      </w:r>
      <w:r w:rsidR="00640494" w:rsidRPr="00457ACC">
        <w:rPr>
          <w:rFonts w:cs="Arial"/>
          <w:iCs/>
        </w:rPr>
        <w:t xml:space="preserve">může vypovědět tuto Smlouvu i bez udání důvodu, a to s účinností okamžikem doručení písemné výpovědi </w:t>
      </w:r>
      <w:r>
        <w:rPr>
          <w:rFonts w:cs="Arial"/>
          <w:iCs/>
        </w:rPr>
        <w:t xml:space="preserve">Zhotoviteli </w:t>
      </w:r>
      <w:r w:rsidR="00640494" w:rsidRPr="00457ACC">
        <w:rPr>
          <w:rFonts w:cs="Arial"/>
          <w:iCs/>
        </w:rPr>
        <w:t>na adresu jeho sídla uvedeného v této Smlouvě.</w:t>
      </w:r>
    </w:p>
    <w:p w14:paraId="5166C951" w14:textId="62CF4369" w:rsidR="00640494" w:rsidRPr="00457ACC" w:rsidRDefault="00FB7F1B" w:rsidP="007F36A0">
      <w:pPr>
        <w:pStyle w:val="Odstavec2"/>
        <w:numPr>
          <w:ilvl w:val="1"/>
          <w:numId w:val="3"/>
        </w:numPr>
        <w:rPr>
          <w:rFonts w:cs="Arial"/>
        </w:rPr>
      </w:pPr>
      <w:r>
        <w:rPr>
          <w:rFonts w:cs="Arial"/>
          <w:bCs/>
          <w:iCs/>
        </w:rPr>
        <w:t>Objednatel</w:t>
      </w:r>
      <w:r w:rsidRPr="00457ACC">
        <w:rPr>
          <w:rFonts w:cs="Arial"/>
          <w:bCs/>
          <w:iCs/>
        </w:rPr>
        <w:t xml:space="preserve"> </w:t>
      </w:r>
      <w:r w:rsidR="00640494" w:rsidRPr="00457ACC">
        <w:rPr>
          <w:rFonts w:cs="Arial"/>
          <w:bCs/>
          <w:iCs/>
        </w:rPr>
        <w:t>je oprávněn odstoupit od dílčí smlouvy, kromě z důvodů uvedených</w:t>
      </w:r>
      <w:r w:rsidR="006F736B">
        <w:rPr>
          <w:rFonts w:cs="Arial"/>
          <w:bCs/>
          <w:iCs/>
        </w:rPr>
        <w:t xml:space="preserve"> v </w:t>
      </w:r>
      <w:r w:rsidR="00640494" w:rsidRPr="00457ACC">
        <w:rPr>
          <w:rFonts w:cs="Arial"/>
          <w:bCs/>
          <w:iCs/>
        </w:rPr>
        <w:t>zákon</w:t>
      </w:r>
      <w:r w:rsidR="006F736B">
        <w:rPr>
          <w:rFonts w:cs="Arial"/>
          <w:bCs/>
          <w:iCs/>
        </w:rPr>
        <w:t>ě č. 89/2012 Sb., občanský zákoník,</w:t>
      </w:r>
      <w:r w:rsidR="00640494" w:rsidRPr="00457ACC">
        <w:rPr>
          <w:rFonts w:cs="Arial"/>
          <w:bCs/>
          <w:iCs/>
        </w:rPr>
        <w:t xml:space="preserve"> a ze všech důvodů uvedených v odst. </w:t>
      </w:r>
      <w:r w:rsidR="001813BE">
        <w:rPr>
          <w:rFonts w:cs="Arial"/>
          <w:bCs/>
          <w:iCs/>
        </w:rPr>
        <w:t xml:space="preserve"> 15.3.</w:t>
      </w:r>
      <w:r w:rsidR="00640494" w:rsidRPr="00457ACC">
        <w:rPr>
          <w:rFonts w:cs="Arial"/>
          <w:bCs/>
          <w:iCs/>
        </w:rPr>
        <w:t xml:space="preserve"> </w:t>
      </w:r>
      <w:r w:rsidR="00D677B9">
        <w:rPr>
          <w:rFonts w:cs="Arial"/>
          <w:bCs/>
          <w:iCs/>
        </w:rPr>
        <w:t xml:space="preserve">Smlouvy </w:t>
      </w:r>
      <w:r w:rsidR="00640494" w:rsidRPr="00457ACC">
        <w:rPr>
          <w:rFonts w:cs="Arial"/>
          <w:bCs/>
          <w:iCs/>
        </w:rPr>
        <w:t>výše, také z důvodu</w:t>
      </w:r>
      <w:r w:rsidR="00640494" w:rsidRPr="00457ACC">
        <w:rPr>
          <w:rFonts w:cs="Arial"/>
          <w:iCs/>
        </w:rPr>
        <w:t>:</w:t>
      </w:r>
    </w:p>
    <w:p w14:paraId="6F461020"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bezdůvodné odmítnutí </w:t>
      </w:r>
      <w:r w:rsidR="00FB7F1B">
        <w:rPr>
          <w:rFonts w:cs="Arial"/>
        </w:rPr>
        <w:t xml:space="preserve">Zhotovitele </w:t>
      </w:r>
      <w:r w:rsidRPr="00457ACC">
        <w:rPr>
          <w:rFonts w:cs="Arial"/>
        </w:rPr>
        <w:t>dílčí smlouvu splnit,</w:t>
      </w:r>
    </w:p>
    <w:p w14:paraId="6DE58472" w14:textId="77777777" w:rsidR="00640494"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Zhotovitele</w:t>
      </w:r>
      <w:r w:rsidR="00FB7F1B" w:rsidRPr="00457ACC">
        <w:rPr>
          <w:rFonts w:cs="Arial"/>
        </w:rPr>
        <w:t xml:space="preserve"> </w:t>
      </w:r>
      <w:r w:rsidRPr="00457ACC">
        <w:rPr>
          <w:rFonts w:cs="Arial"/>
        </w:rPr>
        <w:t xml:space="preserve">se </w:t>
      </w:r>
      <w:r w:rsidR="00FB7F1B">
        <w:rPr>
          <w:rFonts w:cs="Arial"/>
        </w:rPr>
        <w:t>zhotovení</w:t>
      </w:r>
      <w:r w:rsidR="00287AA7">
        <w:rPr>
          <w:rFonts w:cs="Arial"/>
        </w:rPr>
        <w:t>m</w:t>
      </w:r>
      <w:r w:rsidR="00FB7F1B">
        <w:rPr>
          <w:rFonts w:cs="Arial"/>
        </w:rPr>
        <w:t xml:space="preserve"> </w:t>
      </w:r>
      <w:r w:rsidR="00287AA7">
        <w:rPr>
          <w:rFonts w:cs="Arial"/>
        </w:rPr>
        <w:t>D</w:t>
      </w:r>
      <w:r w:rsidR="00FB7F1B">
        <w:rPr>
          <w:rFonts w:cs="Arial"/>
        </w:rPr>
        <w:t>íla</w:t>
      </w:r>
      <w:r w:rsidRPr="00457ACC">
        <w:rPr>
          <w:rFonts w:cs="Arial"/>
        </w:rPr>
        <w:t>.</w:t>
      </w:r>
    </w:p>
    <w:p w14:paraId="162D4622" w14:textId="548E4724" w:rsidR="001B31AD" w:rsidRDefault="001B31AD" w:rsidP="001B31AD">
      <w:pPr>
        <w:pStyle w:val="02-ODST-2"/>
        <w:tabs>
          <w:tab w:val="clear" w:pos="1364"/>
          <w:tab w:val="num" w:pos="1080"/>
        </w:tabs>
        <w:ind w:left="567"/>
      </w:pPr>
      <w:r>
        <w:t xml:space="preserve">Objednatel je oprávněn od této </w:t>
      </w:r>
      <w:r w:rsidR="00C82C3E">
        <w:t>S</w:t>
      </w:r>
      <w:r>
        <w:t xml:space="preserve">mlouvy odstoupit v případě, že Zhotovitel uvedl nepravdivé údaje v čestném prohlášení o neexistenci střetu zájmů a pravdivosti údajů o skutečném majiteli, které je přílohou č. 3 této </w:t>
      </w:r>
      <w:r w:rsidR="00C82C3E">
        <w:t>S</w:t>
      </w:r>
      <w:r>
        <w:t>mlouvy.</w:t>
      </w:r>
    </w:p>
    <w:p w14:paraId="61E83D6C" w14:textId="1D9C877D" w:rsidR="001B31AD" w:rsidRDefault="001B31AD" w:rsidP="001B31AD">
      <w:pPr>
        <w:pStyle w:val="02-ODST-2"/>
        <w:tabs>
          <w:tab w:val="clear" w:pos="1364"/>
          <w:tab w:val="num" w:pos="1080"/>
        </w:tabs>
        <w:ind w:left="567"/>
      </w:pPr>
      <w:r>
        <w:t xml:space="preserve">Objednatel je oprávněn od této </w:t>
      </w:r>
      <w:r w:rsidR="00C82C3E">
        <w:t>S</w:t>
      </w:r>
      <w:r>
        <w:t xml:space="preserve">mlouvy odstoupit také v případě, že </w:t>
      </w:r>
      <w:proofErr w:type="gramStart"/>
      <w:r>
        <w:t>Zhotovitel  ve</w:t>
      </w:r>
      <w:proofErr w:type="gramEnd"/>
      <w:r>
        <w:t xml:space="preserve"> lhůtě dle odst. 14.1</w:t>
      </w:r>
      <w:r w:rsidR="00020F26">
        <w:t>5</w:t>
      </w:r>
      <w:r w:rsidR="00DC2350">
        <w:t xml:space="preserve"> </w:t>
      </w:r>
      <w:r>
        <w:t xml:space="preserve">.této </w:t>
      </w:r>
      <w:r w:rsidR="00C82C3E">
        <w:t>S</w:t>
      </w:r>
      <w:r>
        <w:t xml:space="preserve">mlouvy nevyrozuměl Objednatele o takové změně v zápisu údajů o jeho skutečném majiteli nebo o změně v zápisu údajů o skutečném majiteli poddodavatele, jehož prostřednictvím Zhotovitel v zadávacím řízení vedoucím k uzavření této </w:t>
      </w:r>
      <w:r w:rsidR="00C82C3E">
        <w:t>S</w:t>
      </w:r>
      <w:r>
        <w:t xml:space="preserve">mlouvy prokazoval kvalifikaci, při které byl jako skutečný majitel Zhotovitele  nebo poddodavatele do evidence zapsán veřejný funkcionář uvedený v </w:t>
      </w:r>
      <w:proofErr w:type="spellStart"/>
      <w:r>
        <w:t>ust</w:t>
      </w:r>
      <w:proofErr w:type="spellEnd"/>
      <w:r>
        <w:t xml:space="preserve">. § 2 odst. 1 písm. c) ZSZ. </w:t>
      </w:r>
    </w:p>
    <w:p w14:paraId="2CC10B0E" w14:textId="25FCAE74" w:rsidR="00E278ED" w:rsidRDefault="00E278ED" w:rsidP="00E278ED">
      <w:pPr>
        <w:pStyle w:val="02-ODST-2"/>
      </w:pPr>
      <w:r>
        <w:t xml:space="preserve">Objednatel je oprávněn od této Smlouvy odstoupit v případě, že Zhotovitel uvedl nepravdivé údaje v čestném prohlášení o nepodléhání omezujícím opatřením, které je přílohou č. </w:t>
      </w:r>
      <w:r w:rsidR="002B6504">
        <w:t>4</w:t>
      </w:r>
      <w:r>
        <w:t xml:space="preserve"> této </w:t>
      </w:r>
      <w:r w:rsidR="002B6504">
        <w:t>S</w:t>
      </w:r>
      <w:r>
        <w:t>mlouvy.</w:t>
      </w:r>
    </w:p>
    <w:p w14:paraId="28FC2368" w14:textId="1920681D" w:rsidR="00E278ED" w:rsidRDefault="00E278ED" w:rsidP="00E278ED">
      <w:pPr>
        <w:pStyle w:val="02-ODST-2"/>
      </w:pPr>
      <w:r>
        <w:t xml:space="preserve">Objednatel je oprávněn od </w:t>
      </w:r>
      <w:r w:rsidR="008E658D">
        <w:t xml:space="preserve">Smlouvy </w:t>
      </w:r>
      <w:r>
        <w:t xml:space="preserve">odstoupit také v případě, že </w:t>
      </w:r>
      <w:r w:rsidR="008E658D">
        <w:t xml:space="preserve">Zhotovitel </w:t>
      </w:r>
      <w:r>
        <w:t xml:space="preserve">nevyrozuměl </w:t>
      </w:r>
      <w:r w:rsidR="008E658D">
        <w:t>O</w:t>
      </w:r>
      <w:r>
        <w:t xml:space="preserve">bjednatele o změně údajů a skutečností, o nichž činil </w:t>
      </w:r>
      <w:r w:rsidR="008E658D">
        <w:t>Zhotovitel</w:t>
      </w:r>
      <w:r>
        <w:t xml:space="preserve"> čestné prohlášení o nepodléhání omezujícím opatřením, které je přílohou č. </w:t>
      </w:r>
      <w:r w:rsidR="003A488F">
        <w:t xml:space="preserve">4 této Smlouvy </w:t>
      </w:r>
      <w:r>
        <w:t xml:space="preserve">a které vedou k jeho </w:t>
      </w:r>
      <w:proofErr w:type="gramStart"/>
      <w:r>
        <w:t>nepravdivosti,  a</w:t>
      </w:r>
      <w:proofErr w:type="gramEnd"/>
      <w:r>
        <w:t xml:space="preserve"> to </w:t>
      </w:r>
      <w:r w:rsidR="00AA1427" w:rsidRPr="00C45FFF">
        <w:rPr>
          <w:rFonts w:ascii="Franklin Gothic Book" w:hAnsi="Franklin Gothic Book" w:cstheme="minorHAnsi"/>
        </w:rPr>
        <w:t xml:space="preserve">ve lhůtě stanovené v ustanovení  </w:t>
      </w:r>
      <w:r w:rsidR="00D3360F" w:rsidRPr="00C45FFF">
        <w:rPr>
          <w:rFonts w:ascii="Franklin Gothic Book" w:hAnsi="Franklin Gothic Book" w:cstheme="minorHAnsi"/>
        </w:rPr>
        <w:t>14.12.</w:t>
      </w:r>
      <w:r w:rsidR="00EF5FEB" w:rsidRPr="00C45FFF">
        <w:rPr>
          <w:rFonts w:ascii="Franklin Gothic Book" w:hAnsi="Franklin Gothic Book" w:cstheme="minorHAnsi"/>
        </w:rPr>
        <w:t xml:space="preserve"> této smlouvy.</w:t>
      </w:r>
      <w:r w:rsidR="00EF5FEB">
        <w:rPr>
          <w:rFonts w:ascii="Franklin Gothic Book" w:hAnsi="Franklin Gothic Book" w:cstheme="minorHAnsi"/>
          <w:sz w:val="19"/>
          <w:szCs w:val="19"/>
        </w:rPr>
        <w:t xml:space="preserve"> </w:t>
      </w:r>
    </w:p>
    <w:p w14:paraId="2589457B" w14:textId="198F494F" w:rsidR="001B31AD" w:rsidRPr="00065A72" w:rsidRDefault="001B31AD" w:rsidP="00E278ED">
      <w:pPr>
        <w:pStyle w:val="02-ODST-2"/>
      </w:pPr>
      <w:r w:rsidRPr="00065A72">
        <w:t xml:space="preserve">Objednatel je oprávněn s okamžitou účinností odstoupit od této </w:t>
      </w:r>
      <w:r w:rsidR="00C82C3E">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19170E1D" w14:textId="49F136A2" w:rsidR="00640494" w:rsidRPr="00457ACC" w:rsidRDefault="00FB7F1B" w:rsidP="0083784C">
      <w:pPr>
        <w:pStyle w:val="01-ODST-2"/>
        <w:numPr>
          <w:ilvl w:val="1"/>
          <w:numId w:val="3"/>
        </w:numPr>
        <w:tabs>
          <w:tab w:val="clear" w:pos="1364"/>
          <w:tab w:val="num" w:pos="1080"/>
        </w:tabs>
        <w:ind w:left="567"/>
        <w:rPr>
          <w:rFonts w:cs="Arial"/>
        </w:rPr>
      </w:pPr>
      <w:r>
        <w:rPr>
          <w:rFonts w:cs="Arial"/>
        </w:rPr>
        <w:t>Zhotovitel</w:t>
      </w:r>
      <w:r w:rsidRPr="00457ACC">
        <w:rPr>
          <w:rFonts w:cs="Arial"/>
        </w:rPr>
        <w:t xml:space="preserve"> </w:t>
      </w:r>
      <w:r w:rsidR="00640494" w:rsidRPr="00457ACC">
        <w:rPr>
          <w:rFonts w:cs="Arial"/>
        </w:rPr>
        <w:t xml:space="preserve">je oprávněn písemně odstoupit od Smlouvy a/nebo od dílčí smlouvy, </w:t>
      </w:r>
      <w:r w:rsidR="00D677B9">
        <w:rPr>
          <w:rFonts w:cs="Arial"/>
        </w:rPr>
        <w:t>kromě</w:t>
      </w:r>
      <w:r w:rsidR="00640494" w:rsidRPr="00457ACC">
        <w:rPr>
          <w:rFonts w:cs="Arial"/>
        </w:rPr>
        <w:t xml:space="preserve"> důvodů uvedených v zákoně č. 89/2012 Sb., občanský zákoník, v platném znění, též z důvodu:</w:t>
      </w:r>
    </w:p>
    <w:p w14:paraId="24853C63" w14:textId="64C5526E"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Objednatele</w:t>
      </w:r>
      <w:r w:rsidR="00FB7F1B" w:rsidRPr="00457ACC">
        <w:rPr>
          <w:rFonts w:cs="Arial"/>
        </w:rPr>
        <w:t xml:space="preserve"> </w:t>
      </w:r>
      <w:r w:rsidRPr="00457ACC">
        <w:rPr>
          <w:rFonts w:cs="Arial"/>
        </w:rPr>
        <w:t xml:space="preserve">s platbou za Předmět plnění o více než </w:t>
      </w:r>
      <w:r w:rsidR="0042399A">
        <w:rPr>
          <w:rFonts w:cs="Arial"/>
        </w:rPr>
        <w:t>30</w:t>
      </w:r>
      <w:r w:rsidRPr="00457ACC">
        <w:rPr>
          <w:rFonts w:cs="Arial"/>
        </w:rPr>
        <w:t xml:space="preserve"> dnů</w:t>
      </w:r>
    </w:p>
    <w:p w14:paraId="266A713E" w14:textId="77777777" w:rsidR="00640494" w:rsidRPr="00457ACC" w:rsidRDefault="00FB7F1B" w:rsidP="00864AF6">
      <w:pPr>
        <w:pStyle w:val="05-ODST-3"/>
        <w:numPr>
          <w:ilvl w:val="2"/>
          <w:numId w:val="7"/>
        </w:numPr>
        <w:tabs>
          <w:tab w:val="clear" w:pos="1134"/>
          <w:tab w:val="left" w:pos="851"/>
        </w:tabs>
        <w:ind w:left="851" w:hanging="284"/>
        <w:rPr>
          <w:rFonts w:cs="Arial"/>
        </w:rPr>
      </w:pPr>
      <w:r>
        <w:rPr>
          <w:rFonts w:cs="Arial"/>
        </w:rPr>
        <w:t xml:space="preserve">Objednatel </w:t>
      </w:r>
      <w:r w:rsidR="00640494" w:rsidRPr="00457ACC">
        <w:rPr>
          <w:rFonts w:cs="Arial"/>
        </w:rPr>
        <w:t xml:space="preserve">vstoupí do likvidace nebo </w:t>
      </w:r>
    </w:p>
    <w:p w14:paraId="5C8711BE"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bude </w:t>
      </w:r>
      <w:r w:rsidR="004E05E6">
        <w:rPr>
          <w:rFonts w:cs="Arial"/>
        </w:rPr>
        <w:t xml:space="preserve">ve vztahu k </w:t>
      </w:r>
      <w:r w:rsidRPr="00457ACC">
        <w:rPr>
          <w:rFonts w:cs="Arial"/>
        </w:rPr>
        <w:t xml:space="preserve">němu </w:t>
      </w:r>
      <w:r w:rsidR="004E05E6">
        <w:rPr>
          <w:rFonts w:cs="Arial"/>
        </w:rPr>
        <w:t xml:space="preserve">zjištěn úpadek </w:t>
      </w:r>
      <w:r w:rsidRPr="00457ACC">
        <w:rPr>
          <w:rFonts w:cs="Arial"/>
        </w:rPr>
        <w:t>dle zákona č. 182/2006 Sb., insolvenční zákon, v platném znění,</w:t>
      </w:r>
    </w:p>
    <w:p w14:paraId="44C08508"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pravomocné odsouzení </w:t>
      </w:r>
      <w:r w:rsidR="00FB7F1B">
        <w:rPr>
          <w:rFonts w:cs="Arial"/>
        </w:rPr>
        <w:t>Objednatele</w:t>
      </w:r>
      <w:r w:rsidR="00FB7F1B"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2EB94830" w14:textId="4B5E7C55" w:rsidR="00934FCE" w:rsidRPr="003B7362" w:rsidRDefault="00934FCE" w:rsidP="00934FCE">
      <w:pPr>
        <w:pStyle w:val="02-ODST-2"/>
        <w:tabs>
          <w:tab w:val="clear" w:pos="1364"/>
          <w:tab w:val="num" w:pos="1080"/>
        </w:tabs>
        <w:ind w:left="567"/>
      </w:pPr>
      <w:r w:rsidRPr="003B7362">
        <w:t xml:space="preserve">Odstoupení od </w:t>
      </w:r>
      <w:r>
        <w:t>s</w:t>
      </w:r>
      <w:r w:rsidRPr="003B7362">
        <w:t>mlouvy/dílčí smlouvy je účinné dnem</w:t>
      </w:r>
      <w:r w:rsidR="00C82C3E">
        <w:t xml:space="preserve"> následujícím po dni</w:t>
      </w:r>
      <w:r w:rsidRPr="003B7362">
        <w:t xml:space="preserve"> doručení písemného oznámení o odstoupení druhé Smluvní straně. Odstoupení od </w:t>
      </w:r>
      <w:r w:rsidR="0042399A">
        <w:t>S</w:t>
      </w:r>
      <w:r w:rsidRPr="003B7362">
        <w:t xml:space="preserve">mlouvy se však nedotýká nároku na úhradu částek již poskytnutého plnění plynoucí ze </w:t>
      </w:r>
      <w:r w:rsidR="0042399A">
        <w:t>S</w:t>
      </w:r>
      <w:r w:rsidRPr="003B7362">
        <w:t>mlouvy/dílčí smlouvy.</w:t>
      </w:r>
    </w:p>
    <w:p w14:paraId="15132053" w14:textId="77777777" w:rsidR="00934FCE" w:rsidRPr="003B7362" w:rsidRDefault="00934FCE" w:rsidP="00934FCE">
      <w:pPr>
        <w:pStyle w:val="02-ODST-2"/>
        <w:tabs>
          <w:tab w:val="clear" w:pos="1364"/>
          <w:tab w:val="num" w:pos="1080"/>
        </w:tabs>
        <w:ind w:left="567"/>
      </w:pPr>
      <w:r w:rsidRPr="003B7362">
        <w:t xml:space="preserve">Smluvní strany se dohodly, že kterákoli ze </w:t>
      </w:r>
      <w:r>
        <w:t>S</w:t>
      </w:r>
      <w:r w:rsidRPr="003B7362">
        <w:t xml:space="preserve">mluvních stran může tuto </w:t>
      </w:r>
      <w:r>
        <w:t>s</w:t>
      </w:r>
      <w:r w:rsidRPr="003B7362">
        <w:t xml:space="preserve">mlouvu vypovědět bez udání důvodu ve výpovědní lhůtě dvou (2) měsíců. Výpovědní doba počíná běžet prvním dnem v měsíci následujícím po měsíci, ve kterém byla výpověď druhé </w:t>
      </w:r>
      <w:r>
        <w:t>s</w:t>
      </w:r>
      <w:r w:rsidRPr="003B7362">
        <w:t>mluvní straně doručena.</w:t>
      </w:r>
    </w:p>
    <w:p w14:paraId="19CBBD30" w14:textId="313C4963" w:rsidR="00934FCE" w:rsidRPr="003B7362" w:rsidRDefault="00934FCE" w:rsidP="00934FCE">
      <w:pPr>
        <w:pStyle w:val="02-ODST-2"/>
        <w:tabs>
          <w:tab w:val="clear" w:pos="1364"/>
          <w:tab w:val="num" w:pos="1080"/>
        </w:tabs>
        <w:ind w:left="567"/>
      </w:pPr>
      <w:r w:rsidRPr="003B7362">
        <w:t xml:space="preserve">Výpověď nebo odstoupení od </w:t>
      </w:r>
      <w:r>
        <w:t>s</w:t>
      </w:r>
      <w:r w:rsidRPr="003B7362">
        <w:t xml:space="preserve">mlouvy/dílčí smlouvy dle předchozích odstavců tohoto článku </w:t>
      </w:r>
      <w:r>
        <w:t>s</w:t>
      </w:r>
      <w:r w:rsidRPr="003B7362">
        <w:t xml:space="preserve">mlouvy musí být písemné a musí být doručeno osobním doručením a předáním druhé Smluvní straně nebo doporučenou poštou na adresu druhé </w:t>
      </w:r>
      <w:r>
        <w:t>s</w:t>
      </w:r>
      <w:r w:rsidRPr="003B7362">
        <w:t xml:space="preserve">mluvní strany uvedené v této </w:t>
      </w:r>
      <w:r w:rsidR="0042399A">
        <w:t>S</w:t>
      </w:r>
      <w:r w:rsidRPr="003B7362">
        <w:t xml:space="preserve">mlouvě nebo v dílčí smlouvě na adresu </w:t>
      </w:r>
      <w:r>
        <w:t>S</w:t>
      </w:r>
      <w:r w:rsidRPr="003B7362">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8259448" w14:textId="77777777" w:rsidR="00934FCE" w:rsidRPr="003B7362" w:rsidRDefault="00934FCE" w:rsidP="00934FCE">
      <w:pPr>
        <w:pStyle w:val="02-ODST-2"/>
        <w:tabs>
          <w:tab w:val="clear" w:pos="1364"/>
          <w:tab w:val="num" w:pos="1080"/>
        </w:tabs>
        <w:ind w:left="567"/>
      </w:pPr>
      <w:r w:rsidRPr="003B7362">
        <w:t xml:space="preserve">Výpovědí a/nebo odstoupením se tato Smlouva/dílčí smlouva </w:t>
      </w:r>
      <w:proofErr w:type="gramStart"/>
      <w:r w:rsidRPr="003B7362">
        <w:t>ruší</w:t>
      </w:r>
      <w:proofErr w:type="gramEnd"/>
      <w:r w:rsidRPr="003B7362">
        <w:t xml:space="preserve"> s výjimkou ustanovení, z jejichž povahy vyplývá, že mají trvat i po skončení této Smlouvy/dílčí smlouvy.</w:t>
      </w:r>
    </w:p>
    <w:p w14:paraId="04B06C9F" w14:textId="316E87BA" w:rsidR="008B33D0" w:rsidRDefault="008B33D0" w:rsidP="00564FEA">
      <w:pPr>
        <w:pStyle w:val="01-L"/>
      </w:pPr>
      <w:r>
        <w:t>Další ujednání</w:t>
      </w:r>
    </w:p>
    <w:p w14:paraId="58245F8D" w14:textId="77777777" w:rsidR="00877260" w:rsidRDefault="00877260" w:rsidP="00877260">
      <w:pPr>
        <w:pStyle w:val="Odstavec2"/>
        <w:numPr>
          <w:ilvl w:val="1"/>
          <w:numId w:val="3"/>
        </w:numPr>
        <w:tabs>
          <w:tab w:val="clear" w:pos="1364"/>
          <w:tab w:val="num" w:pos="3065"/>
        </w:tabs>
        <w:spacing w:after="120"/>
        <w:ind w:left="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6727899" w14:textId="77777777" w:rsidR="00877260" w:rsidRDefault="00877260" w:rsidP="00877260">
      <w:pPr>
        <w:pStyle w:val="Odstavec2"/>
        <w:numPr>
          <w:ilvl w:val="1"/>
          <w:numId w:val="3"/>
        </w:numPr>
        <w:tabs>
          <w:tab w:val="clear" w:pos="1364"/>
          <w:tab w:val="num" w:pos="3065"/>
        </w:tabs>
        <w:spacing w:before="0" w:after="120"/>
        <w:ind w:left="567"/>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708926EC" w14:textId="77777777" w:rsidR="00877260" w:rsidRDefault="00877260" w:rsidP="00877260">
      <w:pPr>
        <w:pStyle w:val="Odstavec2"/>
        <w:numPr>
          <w:ilvl w:val="1"/>
          <w:numId w:val="3"/>
        </w:numPr>
        <w:tabs>
          <w:tab w:val="clear" w:pos="1364"/>
          <w:tab w:val="num" w:pos="3065"/>
        </w:tabs>
        <w:spacing w:before="0" w:after="120"/>
        <w:ind w:left="567"/>
      </w:pPr>
      <w:r>
        <w:t xml:space="preserve">Tato Smlouva není převoditelná rubopisem. </w:t>
      </w:r>
    </w:p>
    <w:p w14:paraId="58A7256B" w14:textId="77777777" w:rsidR="00877260" w:rsidRDefault="00877260" w:rsidP="00877260">
      <w:pPr>
        <w:pStyle w:val="Odstavec2"/>
        <w:numPr>
          <w:ilvl w:val="1"/>
          <w:numId w:val="3"/>
        </w:numPr>
        <w:tabs>
          <w:tab w:val="clear" w:pos="1364"/>
          <w:tab w:val="num" w:pos="3065"/>
        </w:tabs>
        <w:spacing w:before="0" w:after="120"/>
        <w:ind w:left="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779941BD" w14:textId="77777777" w:rsidR="00E55FA1" w:rsidRDefault="00E55FA1" w:rsidP="00E55FA1">
      <w:pPr>
        <w:pStyle w:val="Odstavec2"/>
        <w:numPr>
          <w:ilvl w:val="1"/>
          <w:numId w:val="3"/>
        </w:numPr>
        <w:tabs>
          <w:tab w:val="clear" w:pos="1364"/>
          <w:tab w:val="num" w:pos="3065"/>
        </w:tabs>
        <w:spacing w:before="0" w:after="120"/>
        <w:ind w:left="567"/>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1BFC420" w14:textId="2F91BE12" w:rsidR="00E55FA1" w:rsidRPr="005A7146" w:rsidRDefault="00E55FA1" w:rsidP="0083784C">
      <w:pPr>
        <w:pStyle w:val="01-ODST-2"/>
        <w:numPr>
          <w:ilvl w:val="1"/>
          <w:numId w:val="3"/>
        </w:numPr>
        <w:tabs>
          <w:tab w:val="clear" w:pos="1364"/>
          <w:tab w:val="num" w:pos="1080"/>
        </w:tabs>
        <w:ind w:left="567"/>
        <w:rPr>
          <w:rFonts w:cs="Arial"/>
        </w:rPr>
      </w:pPr>
      <w:r w:rsidRPr="0083784C">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5A7146" w:rsidRPr="0083784C">
        <w:rPr>
          <w:rFonts w:cs="Arial"/>
        </w:rPr>
        <w:t>.</w:t>
      </w:r>
    </w:p>
    <w:p w14:paraId="7085C434" w14:textId="77777777" w:rsidR="005A7146" w:rsidRPr="00BA59A8" w:rsidRDefault="005A7146" w:rsidP="005A7146">
      <w:pPr>
        <w:pStyle w:val="Odstavec2"/>
        <w:numPr>
          <w:ilvl w:val="1"/>
          <w:numId w:val="3"/>
        </w:numPr>
        <w:tabs>
          <w:tab w:val="clear" w:pos="1364"/>
          <w:tab w:val="num" w:pos="3065"/>
        </w:tabs>
        <w:spacing w:before="0" w:after="120"/>
        <w:ind w:left="2552" w:hanging="2552"/>
      </w:pPr>
      <w:r w:rsidRPr="00BA59A8">
        <w:t>Nedílnou součástí této Smlouvy jsou přílohy:</w:t>
      </w:r>
    </w:p>
    <w:p w14:paraId="11905B8B" w14:textId="77777777" w:rsidR="005A7146" w:rsidRPr="005A7146" w:rsidRDefault="005A7146" w:rsidP="00564FEA">
      <w:pPr>
        <w:pStyle w:val="05-ODST-3"/>
      </w:pPr>
      <w:r w:rsidRPr="005A7146">
        <w:t xml:space="preserve">Příloha č. 1 - Seznam míst plnění </w:t>
      </w:r>
    </w:p>
    <w:p w14:paraId="6A1497DE" w14:textId="77777777" w:rsidR="005A7146" w:rsidRPr="005A7146" w:rsidRDefault="005A7146" w:rsidP="00564FEA">
      <w:pPr>
        <w:pStyle w:val="05-ODST-3"/>
      </w:pPr>
      <w:r w:rsidRPr="005A7146">
        <w:t xml:space="preserve">Příloha č. 2 - Položkový rozpočet </w:t>
      </w:r>
    </w:p>
    <w:p w14:paraId="05358040" w14:textId="23A59F03" w:rsidR="005A7146" w:rsidRDefault="005A7146" w:rsidP="00564FEA">
      <w:pPr>
        <w:pStyle w:val="05-ODST-3"/>
      </w:pPr>
      <w:r w:rsidRPr="005A7146">
        <w:t>Příloha č. 3 - Čestné prohlášení o neexistenci střetu zájmů a pravdivosti údajů o skutečném majiteli</w:t>
      </w:r>
    </w:p>
    <w:p w14:paraId="1E53EB23" w14:textId="337F5E9E" w:rsidR="00974155" w:rsidRPr="00974155" w:rsidRDefault="00974155" w:rsidP="00974155">
      <w:pPr>
        <w:pStyle w:val="05-ODST-3"/>
      </w:pPr>
      <w:r w:rsidRPr="00974155">
        <w:t xml:space="preserve">Příloha č. </w:t>
      </w:r>
      <w:proofErr w:type="gramStart"/>
      <w:r w:rsidRPr="00974155">
        <w:t xml:space="preserve">4 </w:t>
      </w:r>
      <w:r>
        <w:t xml:space="preserve"> -</w:t>
      </w:r>
      <w:proofErr w:type="gramEnd"/>
      <w:r>
        <w:t xml:space="preserve"> </w:t>
      </w:r>
      <w:r w:rsidRPr="00974155">
        <w:t>Čestné prohlášení o nepodléhání omezujícím opatřením</w:t>
      </w:r>
    </w:p>
    <w:p w14:paraId="23D1FCE6" w14:textId="43B106A6" w:rsidR="00974155" w:rsidRPr="00E55FA1" w:rsidRDefault="00974155" w:rsidP="00564FEA">
      <w:pPr>
        <w:pStyle w:val="05-ODST-3"/>
      </w:pPr>
      <w:r>
        <w:t xml:space="preserve">Příloha č. 5 </w:t>
      </w:r>
      <w:r w:rsidR="00EC1395">
        <w:t>–</w:t>
      </w:r>
      <w:r>
        <w:t xml:space="preserve"> </w:t>
      </w:r>
      <w:r w:rsidR="00EC1395">
        <w:t>Oprávněné osoby Objednatele</w:t>
      </w:r>
    </w:p>
    <w:p w14:paraId="2FB32A51" w14:textId="2B71C6D7" w:rsidR="00D566EF" w:rsidRDefault="00D566EF" w:rsidP="00D566EF">
      <w:pPr>
        <w:pStyle w:val="Odstavec2"/>
        <w:numPr>
          <w:ilvl w:val="1"/>
          <w:numId w:val="3"/>
        </w:numPr>
        <w:tabs>
          <w:tab w:val="clear" w:pos="1364"/>
          <w:tab w:val="num" w:pos="3065"/>
        </w:tabs>
        <w:spacing w:after="120"/>
        <w:ind w:left="567"/>
      </w:pPr>
      <w:r w:rsidRPr="001844A8">
        <w:t xml:space="preserve">Tato Smlouva byla Smluvními stranami podepsána v pěti vyhotoveních, z nichž Objednatel </w:t>
      </w:r>
      <w:proofErr w:type="gramStart"/>
      <w:r w:rsidRPr="001844A8">
        <w:t>obdrží</w:t>
      </w:r>
      <w:proofErr w:type="gramEnd"/>
      <w:r w:rsidRPr="001844A8">
        <w:t xml:space="preserve">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0B8572B" w14:textId="77777777" w:rsidR="00B27A38" w:rsidRPr="001844A8" w:rsidRDefault="00B27A38" w:rsidP="00B27A38">
      <w:pPr>
        <w:pStyle w:val="Odstavec2"/>
        <w:numPr>
          <w:ilvl w:val="1"/>
          <w:numId w:val="3"/>
        </w:numPr>
        <w:tabs>
          <w:tab w:val="clear" w:pos="1364"/>
          <w:tab w:val="num" w:pos="3065"/>
        </w:tabs>
        <w:spacing w:after="120"/>
        <w:ind w:left="567"/>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46E600C5" w14:textId="77777777" w:rsidR="00B27A38" w:rsidRPr="001844A8" w:rsidRDefault="00B27A38" w:rsidP="00564FEA">
      <w:pPr>
        <w:pStyle w:val="Odstavec2"/>
        <w:spacing w:after="120"/>
        <w:ind w:left="567"/>
      </w:pPr>
    </w:p>
    <w:p w14:paraId="6E0B994E" w14:textId="77777777" w:rsidR="007B398F" w:rsidRPr="00C832E8" w:rsidRDefault="007B398F" w:rsidP="00564FEA">
      <w:pPr>
        <w:pStyle w:val="Odstavec2"/>
        <w:numPr>
          <w:ilvl w:val="1"/>
          <w:numId w:val="3"/>
        </w:numPr>
        <w:tabs>
          <w:tab w:val="clear" w:pos="1364"/>
          <w:tab w:val="num" w:pos="3065"/>
        </w:tabs>
        <w:spacing w:after="120"/>
        <w:ind w:left="567"/>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3FA083E6" w14:textId="77777777" w:rsidR="00064D55" w:rsidRPr="00C832E8" w:rsidRDefault="00064D55" w:rsidP="00564FEA">
      <w:pPr>
        <w:pStyle w:val="Odstavec2"/>
        <w:spacing w:after="120"/>
        <w:ind w:left="567"/>
      </w:pPr>
    </w:p>
    <w:p w14:paraId="49B5CC3C" w14:textId="77777777" w:rsidR="002A487D" w:rsidRDefault="002A487D" w:rsidP="00564FEA">
      <w:pPr>
        <w:pStyle w:val="Odstavec2"/>
        <w:numPr>
          <w:ilvl w:val="1"/>
          <w:numId w:val="3"/>
        </w:numPr>
        <w:tabs>
          <w:tab w:val="clear" w:pos="1364"/>
          <w:tab w:val="num" w:pos="3065"/>
        </w:tabs>
        <w:spacing w:after="120"/>
        <w:ind w:left="567"/>
      </w:pPr>
      <w:r w:rsidRPr="001265C5">
        <w:t xml:space="preserve">Smluvní strany si dále sjednaly, že obsah Smlouvy je dále určen ustanoveními </w:t>
      </w:r>
      <w:r w:rsidRPr="00564FEA">
        <w:t>Všeobecných obchodních podmínek (</w:t>
      </w:r>
      <w:r w:rsidRPr="00CA30A7">
        <w:t xml:space="preserve">dále a výše také jen </w:t>
      </w:r>
      <w:r w:rsidRPr="00564FEA">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53C9B560" w14:textId="7190ECF1" w:rsidR="0027695C" w:rsidRPr="0083784C" w:rsidRDefault="00356A37" w:rsidP="00F556AE">
      <w:pPr>
        <w:pStyle w:val="01-ODST-2"/>
        <w:numPr>
          <w:ilvl w:val="1"/>
          <w:numId w:val="3"/>
        </w:numPr>
        <w:tabs>
          <w:tab w:val="clear" w:pos="1364"/>
          <w:tab w:val="num" w:pos="1080"/>
        </w:tabs>
        <w:ind w:left="567"/>
        <w:jc w:val="left"/>
        <w:rPr>
          <w:rFonts w:cs="Arial"/>
        </w:rPr>
      </w:pPr>
      <w:r w:rsidRPr="0083784C">
        <w:rPr>
          <w:rFonts w:cs="Arial"/>
        </w:rPr>
        <w:t xml:space="preserve">VOP jsou uveřejněna na adrese </w:t>
      </w:r>
      <w:hyperlink r:id="rId11" w:history="1">
        <w:r w:rsidR="000B518A" w:rsidRPr="00E2475F">
          <w:rPr>
            <w:rStyle w:val="Hypertextovodkaz"/>
            <w:rFonts w:cs="Arial"/>
          </w:rPr>
          <w:t>https://www.ceproas.cz/public/files/userfiles/vyberova_rizeni/VOP_M_2020-08-01.pdf</w:t>
        </w:r>
      </w:hyperlink>
      <w:r w:rsidR="000B518A">
        <w:rPr>
          <w:rFonts w:cs="Arial"/>
        </w:rPr>
        <w:t xml:space="preserve"> </w:t>
      </w:r>
      <w:r w:rsidR="002A0AB5" w:rsidRPr="0083784C">
        <w:rPr>
          <w:rFonts w:cs="Arial"/>
        </w:rPr>
        <w:t xml:space="preserve"> </w:t>
      </w:r>
    </w:p>
    <w:p w14:paraId="427B36FB" w14:textId="77777777" w:rsidR="00D62DAC" w:rsidRDefault="00D62DAC" w:rsidP="00F556AE">
      <w:pPr>
        <w:pStyle w:val="Odstavecseseznamem"/>
      </w:pPr>
    </w:p>
    <w:p w14:paraId="43E65143" w14:textId="78F30AA5" w:rsidR="00D62DAC" w:rsidRDefault="00D62DAC" w:rsidP="00F556AE">
      <w:pPr>
        <w:pStyle w:val="Odstavec2"/>
        <w:numPr>
          <w:ilvl w:val="1"/>
          <w:numId w:val="3"/>
        </w:numPr>
        <w:tabs>
          <w:tab w:val="clear" w:pos="1364"/>
          <w:tab w:val="num" w:pos="3065"/>
        </w:tabs>
        <w:spacing w:before="0" w:after="120"/>
        <w:ind w:left="567"/>
        <w:jc w:val="left"/>
      </w:pPr>
      <w:r w:rsidRPr="00272BCB">
        <w:t xml:space="preserve">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0B20DD36" w14:textId="6ED87727" w:rsidR="00E40473" w:rsidRPr="0083784C" w:rsidRDefault="00E40473" w:rsidP="00F556AE">
      <w:pPr>
        <w:pStyle w:val="01-ODST-2"/>
        <w:tabs>
          <w:tab w:val="clear" w:pos="1080"/>
        </w:tabs>
        <w:ind w:firstLine="0"/>
        <w:jc w:val="left"/>
        <w:rPr>
          <w:rFonts w:cs="Arial"/>
        </w:rPr>
      </w:pPr>
      <w:r w:rsidRPr="0083784C">
        <w:rPr>
          <w:rFonts w:cs="Arial"/>
        </w:rPr>
        <w:t xml:space="preserve"> Registr je uveřejněn na internetových stránkách </w:t>
      </w:r>
      <w:hyperlink r:id="rId12" w:history="1">
        <w:r w:rsidR="00F82176" w:rsidRPr="00B27FDE">
          <w:rPr>
            <w:rStyle w:val="Hypertextovodkaz"/>
            <w:rFonts w:cs="Arial"/>
          </w:rPr>
          <w:t>https://www.ceproas.cz/vyberova-rizeni/zverejneni-poptavek</w:t>
        </w:r>
      </w:hyperlink>
      <w:r w:rsidR="00F82176">
        <w:rPr>
          <w:rFonts w:cs="Arial"/>
        </w:rPr>
        <w:t xml:space="preserve"> </w:t>
      </w:r>
      <w:r w:rsidR="000B518A" w:rsidRPr="000B518A">
        <w:rPr>
          <w:rFonts w:cs="Arial"/>
        </w:rPr>
        <w:t>pod názvem Registr bezpečnostních požadavků</w:t>
      </w:r>
      <w:r w:rsidR="000B518A">
        <w:rPr>
          <w:rFonts w:cs="Arial"/>
        </w:rPr>
        <w:t>.</w:t>
      </w:r>
      <w:r w:rsidR="00CB6729" w:rsidDel="00CB6729">
        <w:t xml:space="preserve"> </w:t>
      </w:r>
    </w:p>
    <w:p w14:paraId="06D32182" w14:textId="77777777"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3EE8B80C" w14:textId="47AE2B14" w:rsidR="000B518A" w:rsidRDefault="00E40473" w:rsidP="0083784C">
      <w:pPr>
        <w:pStyle w:val="01-ODST-2"/>
        <w:numPr>
          <w:ilvl w:val="1"/>
          <w:numId w:val="3"/>
        </w:numPr>
        <w:tabs>
          <w:tab w:val="clear" w:pos="1364"/>
          <w:tab w:val="num" w:pos="1080"/>
        </w:tabs>
        <w:ind w:left="567"/>
        <w:rPr>
          <w:rFonts w:cs="Arial"/>
        </w:rPr>
      </w:pPr>
      <w:r w:rsidRPr="0083784C">
        <w:rPr>
          <w:rFonts w:cs="Arial"/>
        </w:rPr>
        <w:t xml:space="preserve">V případě porušení povinností stanovených v Registru je </w:t>
      </w:r>
      <w:r w:rsidR="000B518A">
        <w:rPr>
          <w:rFonts w:cs="Arial"/>
        </w:rPr>
        <w:t>O</w:t>
      </w:r>
      <w:r w:rsidRPr="0083784C">
        <w:rPr>
          <w:rFonts w:cs="Arial"/>
        </w:rPr>
        <w:t xml:space="preserve">bjednatel oprávněn ukládat </w:t>
      </w:r>
      <w:r w:rsidR="000B518A">
        <w:rPr>
          <w:rFonts w:cs="Arial"/>
        </w:rPr>
        <w:t>Z</w:t>
      </w:r>
      <w:r w:rsidRPr="0083784C">
        <w:rPr>
          <w:rFonts w:cs="Arial"/>
        </w:rPr>
        <w:t>hotoviteli nápravná opatření, včetně přerušení prací, a udělit sankce stanovené v Registru.</w:t>
      </w:r>
    </w:p>
    <w:p w14:paraId="6CB9373D" w14:textId="56A07941"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 xml:space="preserve"> </w:t>
      </w:r>
      <w:r w:rsidR="000B518A" w:rsidRPr="000B518A">
        <w:rPr>
          <w:rFonts w:cs="Arial"/>
        </w:rPr>
        <w:t>Zhotovitel prohlašuje, že se seznámil s VOP a Registrem a právům a povinnostem v nich obsažených porozuměl</w:t>
      </w:r>
      <w:r w:rsidR="000B518A">
        <w:rPr>
          <w:rFonts w:cs="Arial"/>
        </w:rPr>
        <w:t>.</w:t>
      </w:r>
    </w:p>
    <w:p w14:paraId="18891626" w14:textId="77777777" w:rsidR="00E40473" w:rsidRPr="000D5032" w:rsidRDefault="00E40473" w:rsidP="00E40473">
      <w:pPr>
        <w:pStyle w:val="02-ODST-2"/>
        <w:numPr>
          <w:ilvl w:val="0"/>
          <w:numId w:val="0"/>
        </w:numPr>
        <w:ind w:left="567"/>
      </w:pPr>
    </w:p>
    <w:p w14:paraId="015EB052" w14:textId="77777777" w:rsidR="00352DBF" w:rsidRPr="00614D87" w:rsidRDefault="00352DBF" w:rsidP="00777D18">
      <w:pPr>
        <w:pStyle w:val="02-ODST-2"/>
        <w:numPr>
          <w:ilvl w:val="0"/>
          <w:numId w:val="0"/>
        </w:numPr>
        <w:ind w:left="567"/>
      </w:pPr>
    </w:p>
    <w:p w14:paraId="289EFD60" w14:textId="63173216" w:rsidR="006E2303" w:rsidRPr="00457ACC" w:rsidRDefault="006E2303" w:rsidP="006E2303">
      <w:pPr>
        <w:rPr>
          <w:rFonts w:cs="Arial"/>
        </w:rPr>
      </w:pPr>
      <w:r w:rsidRPr="00457ACC">
        <w:rPr>
          <w:rFonts w:cs="Arial"/>
        </w:rPr>
        <w:t>V Praze dne:</w:t>
      </w:r>
      <w:r w:rsidR="007F3522">
        <w:rPr>
          <w:rFonts w:cs="Arial"/>
        </w:rPr>
        <w:t xml:space="preserve"> …</w:t>
      </w:r>
      <w:proofErr w:type="gramStart"/>
      <w:r w:rsidR="007F3522">
        <w:rPr>
          <w:rFonts w:cs="Arial"/>
        </w:rPr>
        <w:t>…….</w:t>
      </w:r>
      <w:proofErr w:type="gramEnd"/>
      <w:r w:rsidR="007F3522">
        <w:rPr>
          <w:rFonts w:cs="Arial"/>
        </w:rPr>
        <w:t>.</w:t>
      </w:r>
      <w:r w:rsidRPr="00457ACC">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C02547">
        <w:rPr>
          <w:rFonts w:cs="Arial"/>
        </w:rPr>
        <w:t xml:space="preserve">                   </w:t>
      </w:r>
      <w:r w:rsidRPr="00457ACC">
        <w:rPr>
          <w:rFonts w:cs="Arial"/>
        </w:rPr>
        <w:t>V</w:t>
      </w:r>
      <w:r w:rsidR="007F3522">
        <w:rPr>
          <w:rFonts w:cs="Arial"/>
        </w:rPr>
        <w:t xml:space="preserve"> ……………. </w:t>
      </w:r>
      <w:r w:rsidRPr="00457ACC">
        <w:rPr>
          <w:rFonts w:cs="Arial"/>
        </w:rPr>
        <w:t xml:space="preserve">dne: </w:t>
      </w:r>
      <w:r w:rsidR="00734604">
        <w:rPr>
          <w:rFonts w:cs="Arial"/>
        </w:rPr>
        <w:t>………….</w:t>
      </w:r>
    </w:p>
    <w:p w14:paraId="766B1F91" w14:textId="7D7D2D9E" w:rsidR="006E2303" w:rsidRPr="00457ACC" w:rsidRDefault="00A935B7" w:rsidP="00F57777">
      <w:pPr>
        <w:tabs>
          <w:tab w:val="left" w:pos="4820"/>
        </w:tabs>
        <w:rPr>
          <w:rFonts w:cs="Arial"/>
        </w:rPr>
      </w:pPr>
      <w:proofErr w:type="gramStart"/>
      <w:r>
        <w:rPr>
          <w:rFonts w:cs="Arial"/>
        </w:rPr>
        <w:t>Objednatel:</w:t>
      </w:r>
      <w:r w:rsidR="00C02547">
        <w:rPr>
          <w:rFonts w:cs="Arial"/>
        </w:rPr>
        <w:t xml:space="preserve">   </w:t>
      </w:r>
      <w:proofErr w:type="gramEnd"/>
      <w:r w:rsidR="00C02547">
        <w:rPr>
          <w:rFonts w:cs="Arial"/>
        </w:rPr>
        <w:t xml:space="preserve">                                                                          </w:t>
      </w:r>
      <w:r>
        <w:rPr>
          <w:rFonts w:cs="Arial"/>
        </w:rPr>
        <w:t>Zhotovitel</w:t>
      </w:r>
      <w:r w:rsidR="006E2303" w:rsidRPr="00457ACC">
        <w:rPr>
          <w:rFonts w:cs="Arial"/>
        </w:rPr>
        <w:t>:</w:t>
      </w:r>
    </w:p>
    <w:p w14:paraId="06A70543" w14:textId="44644F3C" w:rsidR="006E2303" w:rsidRPr="00457ACC" w:rsidRDefault="006E2303" w:rsidP="00F57777">
      <w:pPr>
        <w:tabs>
          <w:tab w:val="left" w:pos="4820"/>
        </w:tabs>
        <w:rPr>
          <w:rFonts w:cs="Arial"/>
        </w:rPr>
      </w:pPr>
      <w:r w:rsidRPr="00457ACC">
        <w:rPr>
          <w:rFonts w:cs="Arial"/>
        </w:rPr>
        <w:t>ČEPRO, a.s.</w:t>
      </w:r>
      <w:r w:rsidR="00F57777" w:rsidRPr="00457ACC">
        <w:rPr>
          <w:rFonts w:cs="Arial"/>
        </w:rPr>
        <w:tab/>
      </w:r>
      <w:r w:rsidR="00C02547">
        <w:rPr>
          <w:rFonts w:cs="Arial"/>
        </w:rPr>
        <w:t xml:space="preserve">         </w:t>
      </w:r>
      <w:r w:rsidR="00D9414D">
        <w:rPr>
          <w:rFonts w:cs="Arial"/>
        </w:rPr>
        <w:t>…………………</w:t>
      </w:r>
      <w:r w:rsidRPr="00457ACC">
        <w:rPr>
          <w:rFonts w:cs="Arial"/>
        </w:rPr>
        <w:t xml:space="preserve"> </w:t>
      </w:r>
    </w:p>
    <w:p w14:paraId="508195B5" w14:textId="77777777" w:rsidR="00DE079D" w:rsidRDefault="00DE079D" w:rsidP="0083784C">
      <w:pPr>
        <w:pStyle w:val="01-ODST-2"/>
        <w:tabs>
          <w:tab w:val="clear" w:pos="1080"/>
        </w:tabs>
        <w:ind w:firstLine="0"/>
        <w:rPr>
          <w:rFonts w:cs="Arial"/>
        </w:rPr>
      </w:pPr>
    </w:p>
    <w:p w14:paraId="16592DB4" w14:textId="77777777" w:rsidR="00777D18" w:rsidRDefault="00777D18" w:rsidP="00F57777">
      <w:pPr>
        <w:tabs>
          <w:tab w:val="center" w:pos="2127"/>
          <w:tab w:val="center" w:pos="6379"/>
        </w:tabs>
        <w:spacing w:before="0"/>
        <w:rPr>
          <w:rFonts w:cs="Arial"/>
        </w:rPr>
      </w:pPr>
    </w:p>
    <w:p w14:paraId="763B09E9" w14:textId="77777777" w:rsidR="00352DBF" w:rsidRDefault="00352DBF" w:rsidP="00F57777">
      <w:pPr>
        <w:tabs>
          <w:tab w:val="center" w:pos="2127"/>
          <w:tab w:val="center" w:pos="6379"/>
        </w:tabs>
        <w:spacing w:before="0"/>
        <w:rPr>
          <w:rFonts w:cs="Arial"/>
        </w:rPr>
      </w:pPr>
    </w:p>
    <w:p w14:paraId="51F82056" w14:textId="224C0B89" w:rsidR="006E2303" w:rsidRPr="00457ACC" w:rsidRDefault="001974F3" w:rsidP="00F57777">
      <w:pPr>
        <w:tabs>
          <w:tab w:val="center" w:pos="2127"/>
          <w:tab w:val="center" w:pos="6379"/>
        </w:tabs>
        <w:spacing w:before="0"/>
        <w:rPr>
          <w:rFonts w:cs="Arial"/>
        </w:rPr>
      </w:pPr>
      <w:r w:rsidRPr="00457ACC">
        <w:rPr>
          <w:rFonts w:cs="Arial"/>
        </w:rPr>
        <w:tab/>
      </w:r>
      <w:r w:rsidR="006E2303" w:rsidRPr="00A44AD8">
        <w:rPr>
          <w:rFonts w:cs="Arial"/>
        </w:rPr>
        <w:t>………………………………………</w:t>
      </w:r>
      <w:r w:rsidR="006E2303" w:rsidRPr="00A44AD8">
        <w:rPr>
          <w:rFonts w:cs="Arial"/>
        </w:rPr>
        <w:tab/>
      </w:r>
      <w:r w:rsidR="00C02547">
        <w:rPr>
          <w:rFonts w:cs="Arial"/>
        </w:rPr>
        <w:t xml:space="preserve">     </w:t>
      </w:r>
      <w:r w:rsidR="006E2303" w:rsidRPr="00A44AD8">
        <w:rPr>
          <w:rFonts w:cs="Arial"/>
        </w:rPr>
        <w:t>…………..……………………….</w:t>
      </w:r>
    </w:p>
    <w:p w14:paraId="36FD6446" w14:textId="77777777" w:rsidR="006E2303" w:rsidRPr="00457ACC" w:rsidRDefault="001974F3" w:rsidP="00F57777">
      <w:pPr>
        <w:tabs>
          <w:tab w:val="center" w:pos="2127"/>
          <w:tab w:val="center" w:pos="6379"/>
        </w:tabs>
        <w:spacing w:before="0"/>
        <w:rPr>
          <w:rFonts w:cs="Arial"/>
        </w:rPr>
      </w:pPr>
      <w:r w:rsidRPr="00457ACC">
        <w:rPr>
          <w:rFonts w:cs="Arial"/>
        </w:rPr>
        <w:tab/>
      </w:r>
      <w:r w:rsidR="00B10D2D">
        <w:rPr>
          <w:rFonts w:cs="Arial"/>
        </w:rPr>
        <w:t>Mgr. Jan Duspěva</w:t>
      </w:r>
      <w:r w:rsidR="006E2303" w:rsidRPr="00457ACC">
        <w:rPr>
          <w:rFonts w:cs="Arial"/>
        </w:rPr>
        <w:tab/>
      </w:r>
    </w:p>
    <w:p w14:paraId="31FCB3E3" w14:textId="77777777" w:rsidR="006E2303" w:rsidRPr="00457ACC" w:rsidRDefault="001974F3" w:rsidP="00762483">
      <w:pPr>
        <w:keepLines/>
        <w:tabs>
          <w:tab w:val="center" w:pos="2127"/>
          <w:tab w:val="center" w:pos="6379"/>
        </w:tabs>
        <w:spacing w:before="0"/>
        <w:rPr>
          <w:rFonts w:cs="Arial"/>
        </w:rPr>
      </w:pPr>
      <w:r w:rsidRPr="00457ACC">
        <w:rPr>
          <w:rFonts w:cs="Arial"/>
        </w:rPr>
        <w:tab/>
      </w:r>
      <w:r w:rsidR="006E2303" w:rsidRPr="00457ACC">
        <w:rPr>
          <w:rFonts w:cs="Arial"/>
        </w:rPr>
        <w:t xml:space="preserve">předseda představenstva </w:t>
      </w:r>
      <w:r w:rsidR="00762483" w:rsidRPr="00457ACC">
        <w:rPr>
          <w:rFonts w:cs="Arial"/>
        </w:rPr>
        <w:tab/>
      </w:r>
      <w:r w:rsidR="007F3522">
        <w:rPr>
          <w:rFonts w:cs="Arial"/>
        </w:rPr>
        <w:t>………………….</w:t>
      </w:r>
    </w:p>
    <w:p w14:paraId="468DD8DE" w14:textId="77777777" w:rsidR="00F019AD" w:rsidRPr="00457ACC" w:rsidRDefault="00F019AD" w:rsidP="001974F3">
      <w:pPr>
        <w:tabs>
          <w:tab w:val="center" w:pos="2127"/>
          <w:tab w:val="center" w:pos="6096"/>
        </w:tabs>
        <w:spacing w:before="0"/>
        <w:rPr>
          <w:rFonts w:cs="Arial"/>
        </w:rPr>
      </w:pPr>
    </w:p>
    <w:p w14:paraId="4AC5887A" w14:textId="77777777" w:rsidR="00F019AD" w:rsidRDefault="00F019AD" w:rsidP="001974F3">
      <w:pPr>
        <w:tabs>
          <w:tab w:val="center" w:pos="2127"/>
          <w:tab w:val="center" w:pos="6096"/>
        </w:tabs>
        <w:spacing w:before="0"/>
        <w:rPr>
          <w:rFonts w:cs="Arial"/>
        </w:rPr>
      </w:pPr>
    </w:p>
    <w:p w14:paraId="17118345" w14:textId="77777777" w:rsidR="00352DBF" w:rsidRDefault="00352DBF" w:rsidP="001974F3">
      <w:pPr>
        <w:tabs>
          <w:tab w:val="center" w:pos="2127"/>
          <w:tab w:val="center" w:pos="6096"/>
        </w:tabs>
        <w:spacing w:before="0"/>
        <w:rPr>
          <w:rFonts w:cs="Arial"/>
        </w:rPr>
      </w:pPr>
    </w:p>
    <w:p w14:paraId="15E5A478" w14:textId="77777777" w:rsidR="00D21755" w:rsidRPr="00457ACC" w:rsidRDefault="00D21755" w:rsidP="001974F3">
      <w:pPr>
        <w:tabs>
          <w:tab w:val="center" w:pos="2127"/>
          <w:tab w:val="center" w:pos="6096"/>
        </w:tabs>
        <w:spacing w:before="0"/>
        <w:rPr>
          <w:rFonts w:cs="Arial"/>
        </w:rPr>
      </w:pPr>
    </w:p>
    <w:p w14:paraId="25E33E20" w14:textId="77777777" w:rsidR="006E2303" w:rsidRPr="00457ACC" w:rsidRDefault="001974F3" w:rsidP="00762483">
      <w:pPr>
        <w:tabs>
          <w:tab w:val="center" w:pos="2127"/>
          <w:tab w:val="center" w:pos="6379"/>
        </w:tabs>
        <w:spacing w:before="0"/>
        <w:rPr>
          <w:rFonts w:cs="Arial"/>
        </w:rPr>
      </w:pPr>
      <w:r w:rsidRPr="00457ACC">
        <w:rPr>
          <w:rFonts w:cs="Arial"/>
        </w:rPr>
        <w:tab/>
      </w:r>
      <w:r w:rsidR="006E2303" w:rsidRPr="00A44AD8">
        <w:rPr>
          <w:rFonts w:cs="Arial"/>
        </w:rPr>
        <w:t>………………………………………</w:t>
      </w:r>
      <w:r w:rsidR="006E2303" w:rsidRPr="00457ACC">
        <w:rPr>
          <w:rFonts w:cs="Arial"/>
        </w:rPr>
        <w:tab/>
      </w:r>
    </w:p>
    <w:p w14:paraId="19D323C0" w14:textId="4027B518" w:rsidR="006E2303" w:rsidRPr="00457ACC" w:rsidRDefault="001974F3" w:rsidP="00762483">
      <w:pPr>
        <w:tabs>
          <w:tab w:val="center" w:pos="2127"/>
          <w:tab w:val="center" w:pos="6379"/>
        </w:tabs>
        <w:spacing w:before="0"/>
        <w:rPr>
          <w:rFonts w:cs="Arial"/>
        </w:rPr>
      </w:pPr>
      <w:r w:rsidRPr="00457ACC">
        <w:rPr>
          <w:rFonts w:cs="Arial"/>
        </w:rPr>
        <w:tab/>
      </w:r>
      <w:r w:rsidR="00DF547F">
        <w:rPr>
          <w:rFonts w:cs="Arial"/>
        </w:rPr>
        <w:t>Ing. František Todt</w:t>
      </w:r>
      <w:r w:rsidR="00762483" w:rsidRPr="00457ACC">
        <w:rPr>
          <w:rFonts w:cs="Arial"/>
        </w:rPr>
        <w:tab/>
      </w:r>
      <w:r w:rsidR="006E2303" w:rsidRPr="00457ACC">
        <w:rPr>
          <w:rFonts w:cs="Arial"/>
        </w:rPr>
        <w:t xml:space="preserve"> </w:t>
      </w:r>
    </w:p>
    <w:p w14:paraId="6BD5FCD2" w14:textId="77777777" w:rsidR="00E40473" w:rsidRDefault="001974F3" w:rsidP="00762483">
      <w:pPr>
        <w:tabs>
          <w:tab w:val="center" w:pos="2127"/>
          <w:tab w:val="center" w:pos="6379"/>
        </w:tabs>
        <w:spacing w:before="0"/>
        <w:rPr>
          <w:rFonts w:cs="Arial"/>
        </w:rPr>
      </w:pPr>
      <w:r w:rsidRPr="00457ACC">
        <w:rPr>
          <w:rFonts w:cs="Arial"/>
        </w:rPr>
        <w:tab/>
      </w:r>
      <w:r w:rsidR="00DF547F">
        <w:rPr>
          <w:rFonts w:cs="Arial"/>
        </w:rPr>
        <w:t xml:space="preserve">člen </w:t>
      </w:r>
      <w:r w:rsidR="006E2303" w:rsidRPr="00457ACC">
        <w:rPr>
          <w:rFonts w:cs="Arial"/>
        </w:rPr>
        <w:t xml:space="preserve">představenstva </w:t>
      </w:r>
    </w:p>
    <w:p w14:paraId="3CF5753B" w14:textId="77777777" w:rsidR="00E40473" w:rsidRDefault="00E40473" w:rsidP="00762483">
      <w:pPr>
        <w:tabs>
          <w:tab w:val="center" w:pos="2127"/>
          <w:tab w:val="center" w:pos="6379"/>
        </w:tabs>
        <w:spacing w:before="0"/>
        <w:rPr>
          <w:rFonts w:cs="Arial"/>
        </w:rPr>
      </w:pPr>
    </w:p>
    <w:p w14:paraId="06CBF676" w14:textId="77777777" w:rsidR="00E40473" w:rsidRDefault="00E40473" w:rsidP="00762483">
      <w:pPr>
        <w:tabs>
          <w:tab w:val="center" w:pos="2127"/>
          <w:tab w:val="center" w:pos="6379"/>
        </w:tabs>
        <w:spacing w:before="0"/>
        <w:rPr>
          <w:rFonts w:cs="Arial"/>
        </w:rPr>
      </w:pPr>
    </w:p>
    <w:p w14:paraId="6E96C8F0" w14:textId="77777777" w:rsidR="00E40473" w:rsidRDefault="00E40473" w:rsidP="00762483">
      <w:pPr>
        <w:tabs>
          <w:tab w:val="center" w:pos="2127"/>
          <w:tab w:val="center" w:pos="6379"/>
        </w:tabs>
        <w:spacing w:before="0"/>
        <w:rPr>
          <w:rFonts w:cs="Arial"/>
        </w:rPr>
      </w:pPr>
    </w:p>
    <w:p w14:paraId="1B8F940D" w14:textId="77777777" w:rsidR="00E40473" w:rsidRDefault="00E40473" w:rsidP="00762483">
      <w:pPr>
        <w:tabs>
          <w:tab w:val="center" w:pos="2127"/>
          <w:tab w:val="center" w:pos="6379"/>
        </w:tabs>
        <w:spacing w:before="0"/>
        <w:rPr>
          <w:rFonts w:cs="Arial"/>
        </w:rPr>
      </w:pPr>
    </w:p>
    <w:p w14:paraId="2C9C919B" w14:textId="77777777" w:rsidR="00E40473" w:rsidRDefault="00E40473" w:rsidP="00762483">
      <w:pPr>
        <w:tabs>
          <w:tab w:val="center" w:pos="2127"/>
          <w:tab w:val="center" w:pos="6379"/>
        </w:tabs>
        <w:spacing w:before="0"/>
        <w:rPr>
          <w:rFonts w:cs="Arial"/>
        </w:rPr>
      </w:pPr>
    </w:p>
    <w:p w14:paraId="1C5200CF" w14:textId="77777777" w:rsidR="00E40473" w:rsidRDefault="00E40473" w:rsidP="00762483">
      <w:pPr>
        <w:tabs>
          <w:tab w:val="center" w:pos="2127"/>
          <w:tab w:val="center" w:pos="6379"/>
        </w:tabs>
        <w:spacing w:before="0"/>
        <w:rPr>
          <w:rFonts w:cs="Arial"/>
        </w:rPr>
      </w:pPr>
    </w:p>
    <w:p w14:paraId="42945EA7" w14:textId="77777777" w:rsidR="00E40473" w:rsidRDefault="00E40473" w:rsidP="00762483">
      <w:pPr>
        <w:tabs>
          <w:tab w:val="center" w:pos="2127"/>
          <w:tab w:val="center" w:pos="6379"/>
        </w:tabs>
        <w:spacing w:before="0"/>
        <w:rPr>
          <w:rFonts w:cs="Arial"/>
        </w:rPr>
      </w:pPr>
    </w:p>
    <w:p w14:paraId="069F5694" w14:textId="77777777" w:rsidR="00E40473" w:rsidRDefault="00E40473" w:rsidP="00762483">
      <w:pPr>
        <w:tabs>
          <w:tab w:val="center" w:pos="2127"/>
          <w:tab w:val="center" w:pos="6379"/>
        </w:tabs>
        <w:spacing w:before="0"/>
        <w:rPr>
          <w:rFonts w:cs="Arial"/>
        </w:rPr>
      </w:pPr>
    </w:p>
    <w:p w14:paraId="239DE0C0" w14:textId="77777777" w:rsidR="00E40473" w:rsidRDefault="00E40473" w:rsidP="00762483">
      <w:pPr>
        <w:tabs>
          <w:tab w:val="center" w:pos="2127"/>
          <w:tab w:val="center" w:pos="6379"/>
        </w:tabs>
        <w:spacing w:before="0"/>
        <w:rPr>
          <w:rFonts w:cs="Arial"/>
        </w:rPr>
      </w:pPr>
    </w:p>
    <w:p w14:paraId="48098561" w14:textId="77777777" w:rsidR="00E40473" w:rsidRDefault="00E40473" w:rsidP="00762483">
      <w:pPr>
        <w:tabs>
          <w:tab w:val="center" w:pos="2127"/>
          <w:tab w:val="center" w:pos="6379"/>
        </w:tabs>
        <w:spacing w:before="0"/>
        <w:rPr>
          <w:rFonts w:cs="Arial"/>
        </w:rPr>
      </w:pPr>
    </w:p>
    <w:p w14:paraId="54D84686" w14:textId="77777777" w:rsidR="00E40473" w:rsidRDefault="00E40473" w:rsidP="00762483">
      <w:pPr>
        <w:tabs>
          <w:tab w:val="center" w:pos="2127"/>
          <w:tab w:val="center" w:pos="6379"/>
        </w:tabs>
        <w:spacing w:before="0"/>
        <w:rPr>
          <w:rFonts w:cs="Arial"/>
        </w:rPr>
      </w:pPr>
    </w:p>
    <w:p w14:paraId="6057C46A" w14:textId="77777777" w:rsidR="00E40473" w:rsidRDefault="00E40473" w:rsidP="00762483">
      <w:pPr>
        <w:tabs>
          <w:tab w:val="center" w:pos="2127"/>
          <w:tab w:val="center" w:pos="6379"/>
        </w:tabs>
        <w:spacing w:before="0"/>
        <w:rPr>
          <w:rFonts w:cs="Arial"/>
        </w:rPr>
      </w:pPr>
    </w:p>
    <w:p w14:paraId="65BBD03E" w14:textId="77777777" w:rsidR="00E40473" w:rsidRDefault="00E40473" w:rsidP="00762483">
      <w:pPr>
        <w:tabs>
          <w:tab w:val="center" w:pos="2127"/>
          <w:tab w:val="center" w:pos="6379"/>
        </w:tabs>
        <w:spacing w:before="0"/>
        <w:rPr>
          <w:rFonts w:cs="Arial"/>
        </w:rPr>
      </w:pPr>
    </w:p>
    <w:p w14:paraId="77A34180" w14:textId="77777777" w:rsidR="00E40473" w:rsidRDefault="00E40473" w:rsidP="00762483">
      <w:pPr>
        <w:tabs>
          <w:tab w:val="center" w:pos="2127"/>
          <w:tab w:val="center" w:pos="6379"/>
        </w:tabs>
        <w:spacing w:before="0"/>
        <w:rPr>
          <w:rFonts w:cs="Arial"/>
        </w:rPr>
      </w:pPr>
    </w:p>
    <w:p w14:paraId="328F81DD" w14:textId="77777777" w:rsidR="00E40473" w:rsidRDefault="00E40473" w:rsidP="00762483">
      <w:pPr>
        <w:tabs>
          <w:tab w:val="center" w:pos="2127"/>
          <w:tab w:val="center" w:pos="6379"/>
        </w:tabs>
        <w:spacing w:before="0"/>
        <w:rPr>
          <w:rFonts w:cs="Arial"/>
        </w:rPr>
      </w:pPr>
    </w:p>
    <w:p w14:paraId="1BA1ED8D" w14:textId="77777777" w:rsidR="00E40473" w:rsidRDefault="00E40473" w:rsidP="00762483">
      <w:pPr>
        <w:tabs>
          <w:tab w:val="center" w:pos="2127"/>
          <w:tab w:val="center" w:pos="6379"/>
        </w:tabs>
        <w:spacing w:before="0"/>
        <w:rPr>
          <w:rFonts w:cs="Arial"/>
        </w:rPr>
      </w:pPr>
    </w:p>
    <w:p w14:paraId="0F1C65A6" w14:textId="77777777" w:rsidR="00E40473" w:rsidRDefault="00E40473" w:rsidP="00762483">
      <w:pPr>
        <w:tabs>
          <w:tab w:val="center" w:pos="2127"/>
          <w:tab w:val="center" w:pos="6379"/>
        </w:tabs>
        <w:spacing w:before="0"/>
        <w:rPr>
          <w:rFonts w:cs="Arial"/>
        </w:rPr>
      </w:pPr>
    </w:p>
    <w:p w14:paraId="3A8AFDD0" w14:textId="77777777" w:rsidR="00E40473" w:rsidRDefault="00E40473" w:rsidP="00762483">
      <w:pPr>
        <w:tabs>
          <w:tab w:val="center" w:pos="2127"/>
          <w:tab w:val="center" w:pos="6379"/>
        </w:tabs>
        <w:spacing w:before="0"/>
        <w:rPr>
          <w:rFonts w:cs="Arial"/>
        </w:rPr>
      </w:pPr>
    </w:p>
    <w:p w14:paraId="57381451" w14:textId="77777777" w:rsidR="00E40473" w:rsidRDefault="00E40473" w:rsidP="00762483">
      <w:pPr>
        <w:tabs>
          <w:tab w:val="center" w:pos="2127"/>
          <w:tab w:val="center" w:pos="6379"/>
        </w:tabs>
        <w:spacing w:before="0"/>
        <w:rPr>
          <w:rFonts w:cs="Arial"/>
        </w:rPr>
      </w:pPr>
    </w:p>
    <w:p w14:paraId="780B993F" w14:textId="77777777" w:rsidR="00E40473" w:rsidRDefault="00E40473" w:rsidP="00762483">
      <w:pPr>
        <w:tabs>
          <w:tab w:val="center" w:pos="2127"/>
          <w:tab w:val="center" w:pos="6379"/>
        </w:tabs>
        <w:spacing w:before="0"/>
        <w:rPr>
          <w:rFonts w:cs="Arial"/>
        </w:rPr>
      </w:pPr>
    </w:p>
    <w:p w14:paraId="400786ED" w14:textId="77777777" w:rsidR="00E40473" w:rsidRDefault="00E40473" w:rsidP="00762483">
      <w:pPr>
        <w:tabs>
          <w:tab w:val="center" w:pos="2127"/>
          <w:tab w:val="center" w:pos="6379"/>
        </w:tabs>
        <w:spacing w:before="0"/>
        <w:rPr>
          <w:rFonts w:cs="Arial"/>
        </w:rPr>
      </w:pPr>
    </w:p>
    <w:p w14:paraId="77724757" w14:textId="77777777" w:rsidR="00E40473" w:rsidRDefault="00E40473" w:rsidP="00762483">
      <w:pPr>
        <w:tabs>
          <w:tab w:val="center" w:pos="2127"/>
          <w:tab w:val="center" w:pos="6379"/>
        </w:tabs>
        <w:spacing w:before="0"/>
        <w:rPr>
          <w:rFonts w:cs="Arial"/>
        </w:rPr>
      </w:pPr>
    </w:p>
    <w:p w14:paraId="6E97F7EA" w14:textId="77777777" w:rsidR="00E40473" w:rsidRDefault="00E40473" w:rsidP="00762483">
      <w:pPr>
        <w:tabs>
          <w:tab w:val="center" w:pos="2127"/>
          <w:tab w:val="center" w:pos="6379"/>
        </w:tabs>
        <w:spacing w:before="0"/>
        <w:rPr>
          <w:rFonts w:cs="Arial"/>
        </w:rPr>
      </w:pPr>
    </w:p>
    <w:p w14:paraId="6956380F" w14:textId="77777777" w:rsidR="00E40473" w:rsidRDefault="00E40473" w:rsidP="00762483">
      <w:pPr>
        <w:tabs>
          <w:tab w:val="center" w:pos="2127"/>
          <w:tab w:val="center" w:pos="6379"/>
        </w:tabs>
        <w:spacing w:before="0"/>
        <w:rPr>
          <w:rFonts w:cs="Arial"/>
        </w:rPr>
      </w:pPr>
    </w:p>
    <w:p w14:paraId="52EF030F" w14:textId="141A61A0" w:rsidR="00E40473" w:rsidRDefault="00E40473" w:rsidP="00762483">
      <w:pPr>
        <w:tabs>
          <w:tab w:val="center" w:pos="2127"/>
          <w:tab w:val="center" w:pos="6379"/>
        </w:tabs>
        <w:spacing w:before="0"/>
        <w:rPr>
          <w:rFonts w:cs="Arial"/>
        </w:rPr>
      </w:pPr>
    </w:p>
    <w:p w14:paraId="531FEA4D" w14:textId="014EF758" w:rsidR="007B0970" w:rsidRDefault="007B0970" w:rsidP="00762483">
      <w:pPr>
        <w:tabs>
          <w:tab w:val="center" w:pos="2127"/>
          <w:tab w:val="center" w:pos="6379"/>
        </w:tabs>
        <w:spacing w:before="0"/>
        <w:rPr>
          <w:rFonts w:cs="Arial"/>
        </w:rPr>
      </w:pPr>
    </w:p>
    <w:p w14:paraId="4D7390F5" w14:textId="5D1141F6" w:rsidR="007B0970" w:rsidRDefault="007B0970" w:rsidP="00762483">
      <w:pPr>
        <w:tabs>
          <w:tab w:val="center" w:pos="2127"/>
          <w:tab w:val="center" w:pos="6379"/>
        </w:tabs>
        <w:spacing w:before="0"/>
        <w:rPr>
          <w:rFonts w:cs="Arial"/>
        </w:rPr>
      </w:pPr>
    </w:p>
    <w:p w14:paraId="7A1C6B81" w14:textId="256198D4" w:rsidR="00C03D28" w:rsidRDefault="00C03D28" w:rsidP="00762483">
      <w:pPr>
        <w:tabs>
          <w:tab w:val="center" w:pos="2127"/>
          <w:tab w:val="center" w:pos="6379"/>
        </w:tabs>
        <w:spacing w:before="0"/>
        <w:rPr>
          <w:rFonts w:cs="Arial"/>
        </w:rPr>
      </w:pPr>
    </w:p>
    <w:p w14:paraId="2C30C6BF" w14:textId="0295280F" w:rsidR="00C03D28" w:rsidRDefault="00C03D28" w:rsidP="00762483">
      <w:pPr>
        <w:tabs>
          <w:tab w:val="center" w:pos="2127"/>
          <w:tab w:val="center" w:pos="6379"/>
        </w:tabs>
        <w:spacing w:before="0"/>
        <w:rPr>
          <w:rFonts w:cs="Arial"/>
        </w:rPr>
      </w:pPr>
    </w:p>
    <w:p w14:paraId="2F2E6D70" w14:textId="217957FB" w:rsidR="00C03D28" w:rsidRDefault="00C03D28" w:rsidP="00762483">
      <w:pPr>
        <w:tabs>
          <w:tab w:val="center" w:pos="2127"/>
          <w:tab w:val="center" w:pos="6379"/>
        </w:tabs>
        <w:spacing w:before="0"/>
        <w:rPr>
          <w:rFonts w:cs="Arial"/>
        </w:rPr>
      </w:pPr>
    </w:p>
    <w:p w14:paraId="4730ED28" w14:textId="38632198" w:rsidR="00C03D28" w:rsidRDefault="00C03D28" w:rsidP="00762483">
      <w:pPr>
        <w:tabs>
          <w:tab w:val="center" w:pos="2127"/>
          <w:tab w:val="center" w:pos="6379"/>
        </w:tabs>
        <w:spacing w:before="0"/>
        <w:rPr>
          <w:rFonts w:cs="Arial"/>
        </w:rPr>
      </w:pPr>
    </w:p>
    <w:p w14:paraId="4E0CA27A" w14:textId="73A8CF0D" w:rsidR="00C03D28" w:rsidRDefault="00C03D28" w:rsidP="00762483">
      <w:pPr>
        <w:tabs>
          <w:tab w:val="center" w:pos="2127"/>
          <w:tab w:val="center" w:pos="6379"/>
        </w:tabs>
        <w:spacing w:before="0"/>
        <w:rPr>
          <w:rFonts w:cs="Arial"/>
        </w:rPr>
      </w:pPr>
    </w:p>
    <w:p w14:paraId="2E1C26C0" w14:textId="500A1CEC" w:rsidR="00C03D28" w:rsidRDefault="00C03D28" w:rsidP="00762483">
      <w:pPr>
        <w:tabs>
          <w:tab w:val="center" w:pos="2127"/>
          <w:tab w:val="center" w:pos="6379"/>
        </w:tabs>
        <w:spacing w:before="0"/>
        <w:rPr>
          <w:rFonts w:cs="Arial"/>
        </w:rPr>
      </w:pPr>
    </w:p>
    <w:p w14:paraId="2F0456E9" w14:textId="3ACDF115" w:rsidR="00C03D28" w:rsidRDefault="00C03D28" w:rsidP="00762483">
      <w:pPr>
        <w:tabs>
          <w:tab w:val="center" w:pos="2127"/>
          <w:tab w:val="center" w:pos="6379"/>
        </w:tabs>
        <w:spacing w:before="0"/>
        <w:rPr>
          <w:rFonts w:cs="Arial"/>
        </w:rPr>
      </w:pPr>
    </w:p>
    <w:p w14:paraId="09A68D25" w14:textId="75AB7A42" w:rsidR="00C03D28" w:rsidRDefault="00C03D28" w:rsidP="00762483">
      <w:pPr>
        <w:tabs>
          <w:tab w:val="center" w:pos="2127"/>
          <w:tab w:val="center" w:pos="6379"/>
        </w:tabs>
        <w:spacing w:before="0"/>
        <w:rPr>
          <w:rFonts w:cs="Arial"/>
        </w:rPr>
      </w:pPr>
    </w:p>
    <w:p w14:paraId="4E7E39C6" w14:textId="6E70F222" w:rsidR="00C03D28" w:rsidRDefault="00C03D28" w:rsidP="00762483">
      <w:pPr>
        <w:tabs>
          <w:tab w:val="center" w:pos="2127"/>
          <w:tab w:val="center" w:pos="6379"/>
        </w:tabs>
        <w:spacing w:before="0"/>
        <w:rPr>
          <w:rFonts w:cs="Arial"/>
        </w:rPr>
      </w:pPr>
    </w:p>
    <w:p w14:paraId="7E05F18B" w14:textId="418424AB" w:rsidR="00C03D28" w:rsidRDefault="00C03D28" w:rsidP="00762483">
      <w:pPr>
        <w:tabs>
          <w:tab w:val="center" w:pos="2127"/>
          <w:tab w:val="center" w:pos="6379"/>
        </w:tabs>
        <w:spacing w:before="0"/>
        <w:rPr>
          <w:rFonts w:cs="Arial"/>
        </w:rPr>
      </w:pPr>
    </w:p>
    <w:p w14:paraId="057F84F9" w14:textId="33EA6AF9" w:rsidR="00C03D28" w:rsidRDefault="00C03D28" w:rsidP="00762483">
      <w:pPr>
        <w:tabs>
          <w:tab w:val="center" w:pos="2127"/>
          <w:tab w:val="center" w:pos="6379"/>
        </w:tabs>
        <w:spacing w:before="0"/>
        <w:rPr>
          <w:rFonts w:cs="Arial"/>
        </w:rPr>
      </w:pPr>
    </w:p>
    <w:p w14:paraId="4316A627" w14:textId="42429AF6" w:rsidR="00C03D28" w:rsidRDefault="00C03D28" w:rsidP="00762483">
      <w:pPr>
        <w:tabs>
          <w:tab w:val="center" w:pos="2127"/>
          <w:tab w:val="center" w:pos="6379"/>
        </w:tabs>
        <w:spacing w:before="0"/>
        <w:rPr>
          <w:rFonts w:cs="Arial"/>
        </w:rPr>
      </w:pPr>
    </w:p>
    <w:p w14:paraId="103F9A86" w14:textId="5BD0EA70" w:rsidR="00C03D28" w:rsidRDefault="00C03D28" w:rsidP="00762483">
      <w:pPr>
        <w:tabs>
          <w:tab w:val="center" w:pos="2127"/>
          <w:tab w:val="center" w:pos="6379"/>
        </w:tabs>
        <w:spacing w:before="0"/>
        <w:rPr>
          <w:rFonts w:cs="Arial"/>
        </w:rPr>
      </w:pPr>
    </w:p>
    <w:p w14:paraId="78BEBB14" w14:textId="33DF85CC" w:rsidR="00C03D28" w:rsidRDefault="00C03D28" w:rsidP="00762483">
      <w:pPr>
        <w:tabs>
          <w:tab w:val="center" w:pos="2127"/>
          <w:tab w:val="center" w:pos="6379"/>
        </w:tabs>
        <w:spacing w:before="0"/>
        <w:rPr>
          <w:rFonts w:cs="Arial"/>
        </w:rPr>
      </w:pPr>
    </w:p>
    <w:p w14:paraId="211CC172" w14:textId="50123DE4" w:rsidR="00C03D28" w:rsidRDefault="00C03D28" w:rsidP="00762483">
      <w:pPr>
        <w:tabs>
          <w:tab w:val="center" w:pos="2127"/>
          <w:tab w:val="center" w:pos="6379"/>
        </w:tabs>
        <w:spacing w:before="0"/>
        <w:rPr>
          <w:rFonts w:cs="Arial"/>
        </w:rPr>
      </w:pPr>
    </w:p>
    <w:p w14:paraId="66DD2C9E" w14:textId="280DB07C" w:rsidR="00C03D28" w:rsidRDefault="00C03D28" w:rsidP="00762483">
      <w:pPr>
        <w:tabs>
          <w:tab w:val="center" w:pos="2127"/>
          <w:tab w:val="center" w:pos="6379"/>
        </w:tabs>
        <w:spacing w:before="0"/>
        <w:rPr>
          <w:rFonts w:cs="Arial"/>
        </w:rPr>
      </w:pPr>
    </w:p>
    <w:p w14:paraId="30385333" w14:textId="77B753D0" w:rsidR="00C03D28" w:rsidRDefault="00C03D28" w:rsidP="00762483">
      <w:pPr>
        <w:tabs>
          <w:tab w:val="center" w:pos="2127"/>
          <w:tab w:val="center" w:pos="6379"/>
        </w:tabs>
        <w:spacing w:before="0"/>
        <w:rPr>
          <w:rFonts w:cs="Arial"/>
        </w:rPr>
      </w:pPr>
    </w:p>
    <w:p w14:paraId="4F173C36" w14:textId="6154EF75" w:rsidR="00C03D28" w:rsidRDefault="00C03D28" w:rsidP="00762483">
      <w:pPr>
        <w:tabs>
          <w:tab w:val="center" w:pos="2127"/>
          <w:tab w:val="center" w:pos="6379"/>
        </w:tabs>
        <w:spacing w:before="0"/>
        <w:rPr>
          <w:rFonts w:cs="Arial"/>
        </w:rPr>
      </w:pPr>
    </w:p>
    <w:p w14:paraId="12733DE3" w14:textId="7CFF3FAB" w:rsidR="00C03D28" w:rsidRDefault="00C03D28" w:rsidP="00762483">
      <w:pPr>
        <w:tabs>
          <w:tab w:val="center" w:pos="2127"/>
          <w:tab w:val="center" w:pos="6379"/>
        </w:tabs>
        <w:spacing w:before="0"/>
        <w:rPr>
          <w:rFonts w:cs="Arial"/>
        </w:rPr>
      </w:pPr>
    </w:p>
    <w:p w14:paraId="673A856B" w14:textId="68079295" w:rsidR="008C6DC8" w:rsidRDefault="008C6DC8" w:rsidP="00762483">
      <w:pPr>
        <w:tabs>
          <w:tab w:val="center" w:pos="2127"/>
          <w:tab w:val="center" w:pos="6379"/>
        </w:tabs>
        <w:spacing w:before="0"/>
        <w:rPr>
          <w:rFonts w:cs="Arial"/>
        </w:rPr>
      </w:pPr>
    </w:p>
    <w:p w14:paraId="058F3A38" w14:textId="75AA9ABC" w:rsidR="008C6DC8" w:rsidRDefault="008C6DC8" w:rsidP="00762483">
      <w:pPr>
        <w:tabs>
          <w:tab w:val="center" w:pos="2127"/>
          <w:tab w:val="center" w:pos="6379"/>
        </w:tabs>
        <w:spacing w:before="0"/>
        <w:rPr>
          <w:rFonts w:cs="Arial"/>
        </w:rPr>
      </w:pPr>
    </w:p>
    <w:p w14:paraId="2CFF2445" w14:textId="714AE8B9" w:rsidR="008C6DC8" w:rsidRDefault="008C6DC8" w:rsidP="00762483">
      <w:pPr>
        <w:tabs>
          <w:tab w:val="center" w:pos="2127"/>
          <w:tab w:val="center" w:pos="6379"/>
        </w:tabs>
        <w:spacing w:before="0"/>
        <w:rPr>
          <w:rFonts w:cs="Arial"/>
        </w:rPr>
      </w:pPr>
    </w:p>
    <w:p w14:paraId="61CEFCB0" w14:textId="4DA00DA4" w:rsidR="008C6DC8" w:rsidRDefault="008C6DC8" w:rsidP="00762483">
      <w:pPr>
        <w:tabs>
          <w:tab w:val="center" w:pos="2127"/>
          <w:tab w:val="center" w:pos="6379"/>
        </w:tabs>
        <w:spacing w:before="0"/>
        <w:rPr>
          <w:rFonts w:cs="Arial"/>
        </w:rPr>
      </w:pPr>
    </w:p>
    <w:p w14:paraId="10383674" w14:textId="26BF68A9" w:rsidR="008C6DC8" w:rsidRDefault="008C6DC8" w:rsidP="00762483">
      <w:pPr>
        <w:tabs>
          <w:tab w:val="center" w:pos="2127"/>
          <w:tab w:val="center" w:pos="6379"/>
        </w:tabs>
        <w:spacing w:before="0"/>
        <w:rPr>
          <w:rFonts w:cs="Arial"/>
        </w:rPr>
      </w:pPr>
    </w:p>
    <w:p w14:paraId="181EE474" w14:textId="04D83A47" w:rsidR="008C6DC8" w:rsidRDefault="008C6DC8" w:rsidP="00762483">
      <w:pPr>
        <w:tabs>
          <w:tab w:val="center" w:pos="2127"/>
          <w:tab w:val="center" w:pos="6379"/>
        </w:tabs>
        <w:spacing w:before="0"/>
        <w:rPr>
          <w:rFonts w:cs="Arial"/>
        </w:rPr>
      </w:pPr>
    </w:p>
    <w:p w14:paraId="7640570F" w14:textId="77777777" w:rsidR="008C6DC8" w:rsidRDefault="008C6DC8" w:rsidP="00762483">
      <w:pPr>
        <w:tabs>
          <w:tab w:val="center" w:pos="2127"/>
          <w:tab w:val="center" w:pos="6379"/>
        </w:tabs>
        <w:spacing w:before="0"/>
        <w:rPr>
          <w:rFonts w:cs="Arial"/>
        </w:rPr>
      </w:pPr>
    </w:p>
    <w:p w14:paraId="377A32B8" w14:textId="5C61518F" w:rsidR="007B0970" w:rsidRDefault="007B0970" w:rsidP="00762483">
      <w:pPr>
        <w:tabs>
          <w:tab w:val="center" w:pos="2127"/>
          <w:tab w:val="center" w:pos="6379"/>
        </w:tabs>
        <w:spacing w:before="0"/>
        <w:rPr>
          <w:rFonts w:cs="Arial"/>
        </w:rPr>
      </w:pPr>
    </w:p>
    <w:p w14:paraId="1C82CA85" w14:textId="63ECE62A" w:rsidR="007B0970" w:rsidRDefault="007B0970" w:rsidP="00762483">
      <w:pPr>
        <w:tabs>
          <w:tab w:val="center" w:pos="2127"/>
          <w:tab w:val="center" w:pos="6379"/>
        </w:tabs>
        <w:spacing w:before="0"/>
        <w:rPr>
          <w:rFonts w:cs="Arial"/>
        </w:rPr>
      </w:pPr>
    </w:p>
    <w:p w14:paraId="1246CED3" w14:textId="62DA6BA4" w:rsidR="007B0970" w:rsidRDefault="007B0970" w:rsidP="00762483">
      <w:pPr>
        <w:tabs>
          <w:tab w:val="center" w:pos="2127"/>
          <w:tab w:val="center" w:pos="6379"/>
        </w:tabs>
        <w:spacing w:before="0"/>
        <w:rPr>
          <w:rFonts w:cs="Arial"/>
        </w:rPr>
      </w:pPr>
    </w:p>
    <w:p w14:paraId="7060624B" w14:textId="50CD4BFF" w:rsidR="007B0970" w:rsidRDefault="007B0970" w:rsidP="00762483">
      <w:pPr>
        <w:tabs>
          <w:tab w:val="center" w:pos="2127"/>
          <w:tab w:val="center" w:pos="6379"/>
        </w:tabs>
        <w:spacing w:before="0"/>
        <w:rPr>
          <w:rFonts w:cs="Arial"/>
        </w:rPr>
      </w:pPr>
    </w:p>
    <w:p w14:paraId="34BCC8AE" w14:textId="77777777" w:rsidR="004D4B20" w:rsidRPr="00624988" w:rsidRDefault="00910139" w:rsidP="00624988">
      <w:pPr>
        <w:pStyle w:val="05-ODST-3"/>
        <w:numPr>
          <w:ilvl w:val="0"/>
          <w:numId w:val="0"/>
        </w:numPr>
        <w:ind w:left="284"/>
      </w:pPr>
      <w:r w:rsidRPr="00624988">
        <w:t>Pří</w:t>
      </w:r>
      <w:r w:rsidR="004D4B20" w:rsidRPr="00624988">
        <w:t>loha č. 1</w:t>
      </w:r>
      <w:r w:rsidRPr="00624988">
        <w:t xml:space="preserve"> - Seznam míst plnění </w:t>
      </w:r>
    </w:p>
    <w:p w14:paraId="22D73E53" w14:textId="4B3DBA0F" w:rsidR="00910139" w:rsidRPr="00624988" w:rsidRDefault="004D4B20" w:rsidP="00624988">
      <w:pPr>
        <w:pStyle w:val="05-ODST-3"/>
        <w:numPr>
          <w:ilvl w:val="0"/>
          <w:numId w:val="0"/>
        </w:numPr>
        <w:ind w:left="284"/>
      </w:pPr>
      <w:proofErr w:type="gramStart"/>
      <w:r w:rsidRPr="00624988">
        <w:t>[</w:t>
      </w:r>
      <w:r w:rsidR="00910139" w:rsidRPr="00624988">
        <w:t xml:space="preserve"> bude</w:t>
      </w:r>
      <w:proofErr w:type="gramEnd"/>
      <w:r w:rsidR="00910139" w:rsidRPr="00624988">
        <w:t xml:space="preserve"> doplněno</w:t>
      </w:r>
      <w:r w:rsidR="00BF1BE8" w:rsidRPr="00624988">
        <w:t xml:space="preserve"> Objednatelem</w:t>
      </w:r>
      <w:r w:rsidR="00910139" w:rsidRPr="00624988">
        <w:t xml:space="preserve">]  </w:t>
      </w:r>
    </w:p>
    <w:p w14:paraId="4ABF2ABC" w14:textId="77777777" w:rsidR="00910139" w:rsidRDefault="00910139" w:rsidP="002E6C98">
      <w:pPr>
        <w:tabs>
          <w:tab w:val="left" w:pos="540"/>
        </w:tabs>
        <w:rPr>
          <w:rFonts w:cs="Arial"/>
        </w:rPr>
      </w:pPr>
    </w:p>
    <w:p w14:paraId="0747A84A" w14:textId="77777777" w:rsidR="000D52AB" w:rsidRDefault="000D52AB" w:rsidP="002E6C98">
      <w:pPr>
        <w:tabs>
          <w:tab w:val="left" w:pos="540"/>
        </w:tabs>
        <w:rPr>
          <w:rFonts w:cs="Arial"/>
        </w:rPr>
      </w:pPr>
    </w:p>
    <w:p w14:paraId="630FCC96" w14:textId="77777777" w:rsidR="000D52AB" w:rsidRDefault="000D52AB" w:rsidP="002E6C98">
      <w:pPr>
        <w:tabs>
          <w:tab w:val="left" w:pos="540"/>
        </w:tabs>
        <w:rPr>
          <w:rFonts w:cs="Arial"/>
        </w:rPr>
      </w:pPr>
    </w:p>
    <w:p w14:paraId="70288F0D" w14:textId="77777777" w:rsidR="000D52AB" w:rsidRDefault="000D52AB" w:rsidP="002E6C98">
      <w:pPr>
        <w:tabs>
          <w:tab w:val="left" w:pos="540"/>
        </w:tabs>
        <w:rPr>
          <w:rFonts w:cs="Arial"/>
        </w:rPr>
      </w:pPr>
    </w:p>
    <w:p w14:paraId="5F04C987" w14:textId="77777777" w:rsidR="000D52AB" w:rsidRDefault="000D52AB" w:rsidP="002E6C98">
      <w:pPr>
        <w:tabs>
          <w:tab w:val="left" w:pos="540"/>
        </w:tabs>
        <w:rPr>
          <w:rFonts w:cs="Arial"/>
        </w:rPr>
      </w:pPr>
    </w:p>
    <w:p w14:paraId="55B417C8" w14:textId="77777777" w:rsidR="000D52AB" w:rsidRDefault="000D52AB" w:rsidP="002E6C98">
      <w:pPr>
        <w:tabs>
          <w:tab w:val="left" w:pos="540"/>
        </w:tabs>
        <w:rPr>
          <w:rFonts w:cs="Arial"/>
        </w:rPr>
      </w:pPr>
    </w:p>
    <w:p w14:paraId="79014864" w14:textId="77777777" w:rsidR="000D52AB" w:rsidRDefault="000D52AB" w:rsidP="002E6C98">
      <w:pPr>
        <w:tabs>
          <w:tab w:val="left" w:pos="540"/>
        </w:tabs>
        <w:rPr>
          <w:rFonts w:cs="Arial"/>
        </w:rPr>
      </w:pPr>
    </w:p>
    <w:p w14:paraId="41432461" w14:textId="77777777" w:rsidR="000D52AB" w:rsidRDefault="000D52AB" w:rsidP="002E6C98">
      <w:pPr>
        <w:tabs>
          <w:tab w:val="left" w:pos="540"/>
        </w:tabs>
        <w:rPr>
          <w:rFonts w:cs="Arial"/>
        </w:rPr>
      </w:pPr>
    </w:p>
    <w:p w14:paraId="47D78769" w14:textId="77777777" w:rsidR="000D52AB" w:rsidRDefault="000D52AB" w:rsidP="002E6C98">
      <w:pPr>
        <w:tabs>
          <w:tab w:val="left" w:pos="540"/>
        </w:tabs>
        <w:rPr>
          <w:rFonts w:cs="Arial"/>
        </w:rPr>
      </w:pPr>
    </w:p>
    <w:p w14:paraId="3272AFBF" w14:textId="77777777" w:rsidR="000D52AB" w:rsidRDefault="000D52AB" w:rsidP="002E6C98">
      <w:pPr>
        <w:tabs>
          <w:tab w:val="left" w:pos="540"/>
        </w:tabs>
        <w:rPr>
          <w:rFonts w:cs="Arial"/>
        </w:rPr>
      </w:pPr>
    </w:p>
    <w:p w14:paraId="74CCFBBD" w14:textId="77777777" w:rsidR="000D52AB" w:rsidRDefault="000D52AB" w:rsidP="002E6C98">
      <w:pPr>
        <w:tabs>
          <w:tab w:val="left" w:pos="540"/>
        </w:tabs>
        <w:rPr>
          <w:rFonts w:cs="Arial"/>
        </w:rPr>
      </w:pPr>
    </w:p>
    <w:p w14:paraId="76E27B31" w14:textId="77777777" w:rsidR="000D52AB" w:rsidRDefault="000D52AB" w:rsidP="002E6C98">
      <w:pPr>
        <w:tabs>
          <w:tab w:val="left" w:pos="540"/>
        </w:tabs>
        <w:rPr>
          <w:rFonts w:cs="Arial"/>
        </w:rPr>
      </w:pPr>
    </w:p>
    <w:p w14:paraId="699CF89D" w14:textId="77777777" w:rsidR="000D52AB" w:rsidRDefault="000D52AB" w:rsidP="002E6C98">
      <w:pPr>
        <w:tabs>
          <w:tab w:val="left" w:pos="540"/>
        </w:tabs>
        <w:rPr>
          <w:rFonts w:cs="Arial"/>
        </w:rPr>
      </w:pPr>
    </w:p>
    <w:p w14:paraId="45FA9BF1" w14:textId="77777777" w:rsidR="000D52AB" w:rsidRDefault="000D52AB" w:rsidP="002E6C98">
      <w:pPr>
        <w:tabs>
          <w:tab w:val="left" w:pos="540"/>
        </w:tabs>
        <w:rPr>
          <w:rFonts w:cs="Arial"/>
        </w:rPr>
      </w:pPr>
    </w:p>
    <w:p w14:paraId="3A3D3E86" w14:textId="77777777" w:rsidR="000D52AB" w:rsidRDefault="000D52AB" w:rsidP="002E6C98">
      <w:pPr>
        <w:tabs>
          <w:tab w:val="left" w:pos="540"/>
        </w:tabs>
        <w:rPr>
          <w:rFonts w:cs="Arial"/>
        </w:rPr>
      </w:pPr>
    </w:p>
    <w:p w14:paraId="5A946994" w14:textId="77777777" w:rsidR="000D52AB" w:rsidRDefault="000D52AB" w:rsidP="002E6C98">
      <w:pPr>
        <w:tabs>
          <w:tab w:val="left" w:pos="540"/>
        </w:tabs>
        <w:rPr>
          <w:rFonts w:cs="Arial"/>
        </w:rPr>
      </w:pPr>
    </w:p>
    <w:p w14:paraId="0AA336E0" w14:textId="77777777" w:rsidR="000D52AB" w:rsidRDefault="000D52AB" w:rsidP="002E6C98">
      <w:pPr>
        <w:tabs>
          <w:tab w:val="left" w:pos="540"/>
        </w:tabs>
        <w:rPr>
          <w:rFonts w:cs="Arial"/>
        </w:rPr>
      </w:pPr>
    </w:p>
    <w:p w14:paraId="327CD644" w14:textId="77777777" w:rsidR="000D52AB" w:rsidRDefault="000D52AB" w:rsidP="002E6C98">
      <w:pPr>
        <w:tabs>
          <w:tab w:val="left" w:pos="540"/>
        </w:tabs>
        <w:rPr>
          <w:rFonts w:cs="Arial"/>
        </w:rPr>
      </w:pPr>
    </w:p>
    <w:p w14:paraId="7A34AC97" w14:textId="77777777" w:rsidR="000D52AB" w:rsidRDefault="000D52AB" w:rsidP="002E6C98">
      <w:pPr>
        <w:tabs>
          <w:tab w:val="left" w:pos="540"/>
        </w:tabs>
        <w:rPr>
          <w:rFonts w:cs="Arial"/>
        </w:rPr>
      </w:pPr>
    </w:p>
    <w:p w14:paraId="51CE1E68" w14:textId="77777777" w:rsidR="000D52AB" w:rsidRDefault="000D52AB" w:rsidP="002E6C98">
      <w:pPr>
        <w:tabs>
          <w:tab w:val="left" w:pos="540"/>
        </w:tabs>
        <w:rPr>
          <w:rFonts w:cs="Arial"/>
        </w:rPr>
      </w:pPr>
    </w:p>
    <w:p w14:paraId="6B7157DE" w14:textId="77777777" w:rsidR="000D52AB" w:rsidRDefault="000D52AB" w:rsidP="002E6C98">
      <w:pPr>
        <w:tabs>
          <w:tab w:val="left" w:pos="540"/>
        </w:tabs>
        <w:rPr>
          <w:rFonts w:cs="Arial"/>
        </w:rPr>
      </w:pPr>
    </w:p>
    <w:p w14:paraId="7644C28D" w14:textId="77777777" w:rsidR="000D52AB" w:rsidRDefault="000D52AB" w:rsidP="002E6C98">
      <w:pPr>
        <w:tabs>
          <w:tab w:val="left" w:pos="540"/>
        </w:tabs>
        <w:rPr>
          <w:rFonts w:cs="Arial"/>
        </w:rPr>
      </w:pPr>
    </w:p>
    <w:p w14:paraId="46E8926F" w14:textId="77777777" w:rsidR="000D52AB" w:rsidRDefault="000D52AB" w:rsidP="002E6C98">
      <w:pPr>
        <w:tabs>
          <w:tab w:val="left" w:pos="540"/>
        </w:tabs>
        <w:rPr>
          <w:rFonts w:cs="Arial"/>
        </w:rPr>
      </w:pPr>
    </w:p>
    <w:p w14:paraId="634685DD" w14:textId="77777777" w:rsidR="000D52AB" w:rsidRDefault="000D52AB" w:rsidP="002E6C98">
      <w:pPr>
        <w:tabs>
          <w:tab w:val="left" w:pos="540"/>
        </w:tabs>
        <w:rPr>
          <w:rFonts w:cs="Arial"/>
        </w:rPr>
      </w:pPr>
    </w:p>
    <w:p w14:paraId="51323793" w14:textId="77777777" w:rsidR="006B4BFC" w:rsidRDefault="006B4BFC" w:rsidP="002E6C98">
      <w:pPr>
        <w:tabs>
          <w:tab w:val="left" w:pos="540"/>
        </w:tabs>
        <w:rPr>
          <w:rFonts w:cs="Arial"/>
        </w:rPr>
      </w:pPr>
    </w:p>
    <w:p w14:paraId="0E8AF0ED" w14:textId="77777777" w:rsidR="006B4BFC" w:rsidRDefault="006B4BFC" w:rsidP="002E6C98">
      <w:pPr>
        <w:tabs>
          <w:tab w:val="left" w:pos="540"/>
        </w:tabs>
        <w:rPr>
          <w:rFonts w:cs="Arial"/>
        </w:rPr>
      </w:pPr>
    </w:p>
    <w:p w14:paraId="03496481" w14:textId="77777777" w:rsidR="006B4BFC" w:rsidRDefault="006B4BFC" w:rsidP="002E6C98">
      <w:pPr>
        <w:tabs>
          <w:tab w:val="left" w:pos="540"/>
        </w:tabs>
        <w:rPr>
          <w:rFonts w:cs="Arial"/>
        </w:rPr>
      </w:pPr>
    </w:p>
    <w:p w14:paraId="31A16961" w14:textId="77777777" w:rsidR="006B4BFC" w:rsidRDefault="006B4BFC" w:rsidP="002E6C98">
      <w:pPr>
        <w:tabs>
          <w:tab w:val="left" w:pos="540"/>
        </w:tabs>
        <w:rPr>
          <w:rFonts w:cs="Arial"/>
        </w:rPr>
      </w:pPr>
    </w:p>
    <w:p w14:paraId="185470C8" w14:textId="77777777" w:rsidR="006B4BFC" w:rsidRDefault="006B4BFC" w:rsidP="002E6C98">
      <w:pPr>
        <w:tabs>
          <w:tab w:val="left" w:pos="540"/>
        </w:tabs>
        <w:rPr>
          <w:rFonts w:cs="Arial"/>
        </w:rPr>
      </w:pPr>
    </w:p>
    <w:p w14:paraId="7A775828" w14:textId="77777777" w:rsidR="006B4BFC" w:rsidRDefault="006B4BFC" w:rsidP="002E6C98">
      <w:pPr>
        <w:tabs>
          <w:tab w:val="left" w:pos="540"/>
        </w:tabs>
        <w:rPr>
          <w:rFonts w:cs="Arial"/>
        </w:rPr>
      </w:pPr>
    </w:p>
    <w:p w14:paraId="4F7DFCE1" w14:textId="77777777" w:rsidR="006B4BFC" w:rsidRDefault="006B4BFC" w:rsidP="002E6C98">
      <w:pPr>
        <w:tabs>
          <w:tab w:val="left" w:pos="540"/>
        </w:tabs>
        <w:rPr>
          <w:rFonts w:cs="Arial"/>
        </w:rPr>
      </w:pPr>
    </w:p>
    <w:p w14:paraId="2F5B1171" w14:textId="77777777" w:rsidR="006B4BFC" w:rsidRDefault="006B4BFC" w:rsidP="002E6C98">
      <w:pPr>
        <w:tabs>
          <w:tab w:val="left" w:pos="540"/>
        </w:tabs>
        <w:rPr>
          <w:rFonts w:cs="Arial"/>
        </w:rPr>
      </w:pPr>
    </w:p>
    <w:p w14:paraId="53B8DD63" w14:textId="77777777" w:rsidR="006B4BFC" w:rsidRDefault="006B4BFC" w:rsidP="002E6C98">
      <w:pPr>
        <w:tabs>
          <w:tab w:val="left" w:pos="540"/>
        </w:tabs>
        <w:rPr>
          <w:rFonts w:cs="Arial"/>
        </w:rPr>
      </w:pPr>
    </w:p>
    <w:p w14:paraId="238A4B73" w14:textId="77777777" w:rsidR="000D52AB" w:rsidRDefault="000D52AB" w:rsidP="002E6C98">
      <w:pPr>
        <w:tabs>
          <w:tab w:val="left" w:pos="540"/>
        </w:tabs>
        <w:rPr>
          <w:rFonts w:cs="Arial"/>
        </w:rPr>
      </w:pPr>
    </w:p>
    <w:p w14:paraId="0B7D3E4B" w14:textId="532FA243" w:rsidR="000D52AB" w:rsidRDefault="000D52AB" w:rsidP="002E6C98">
      <w:pPr>
        <w:tabs>
          <w:tab w:val="left" w:pos="540"/>
        </w:tabs>
        <w:rPr>
          <w:rFonts w:cs="Arial"/>
        </w:rPr>
      </w:pPr>
    </w:p>
    <w:p w14:paraId="6570CAB1" w14:textId="65AD9D17" w:rsidR="00A5060A" w:rsidRDefault="00A5060A" w:rsidP="002E6C98">
      <w:pPr>
        <w:tabs>
          <w:tab w:val="left" w:pos="540"/>
        </w:tabs>
        <w:rPr>
          <w:rFonts w:cs="Arial"/>
        </w:rPr>
      </w:pPr>
    </w:p>
    <w:p w14:paraId="327DA102" w14:textId="77777777" w:rsidR="00CA48F7" w:rsidRDefault="00CA48F7" w:rsidP="002E6C98">
      <w:pPr>
        <w:tabs>
          <w:tab w:val="left" w:pos="540"/>
        </w:tabs>
        <w:rPr>
          <w:rFonts w:cs="Arial"/>
        </w:rPr>
      </w:pPr>
    </w:p>
    <w:p w14:paraId="1FB108DE" w14:textId="77777777" w:rsidR="00A5060A" w:rsidRDefault="00A5060A" w:rsidP="002E6C98">
      <w:pPr>
        <w:tabs>
          <w:tab w:val="left" w:pos="540"/>
        </w:tabs>
        <w:rPr>
          <w:rFonts w:cs="Arial"/>
        </w:rPr>
      </w:pPr>
    </w:p>
    <w:p w14:paraId="4A19CF11" w14:textId="448E7A3D" w:rsidR="004D4B20" w:rsidRPr="00624988" w:rsidRDefault="00896E62" w:rsidP="00624988">
      <w:pPr>
        <w:pStyle w:val="05-ODST-3"/>
        <w:numPr>
          <w:ilvl w:val="0"/>
          <w:numId w:val="0"/>
        </w:numPr>
        <w:ind w:left="284"/>
      </w:pPr>
      <w:r w:rsidRPr="00624988">
        <w:t>P</w:t>
      </w:r>
      <w:r w:rsidR="004D4B20" w:rsidRPr="00624988">
        <w:t>říloha č. 2</w:t>
      </w:r>
      <w:r w:rsidR="000D52AB" w:rsidRPr="00624988">
        <w:t xml:space="preserve"> - Položkový rozpočet</w:t>
      </w:r>
    </w:p>
    <w:p w14:paraId="04875DAA" w14:textId="1639B301" w:rsidR="000D52AB" w:rsidRPr="00624988" w:rsidRDefault="000D52AB" w:rsidP="00624988">
      <w:pPr>
        <w:pStyle w:val="05-ODST-3"/>
        <w:numPr>
          <w:ilvl w:val="0"/>
          <w:numId w:val="0"/>
        </w:numPr>
        <w:ind w:left="284"/>
      </w:pPr>
      <w:r w:rsidRPr="00624988">
        <w:t xml:space="preserve"> </w:t>
      </w:r>
      <w:r w:rsidR="004D4B20" w:rsidRPr="00624988">
        <w:t xml:space="preserve"> [</w:t>
      </w:r>
      <w:r w:rsidRPr="00624988">
        <w:t>bude doplněno</w:t>
      </w:r>
      <w:r w:rsidR="00BF1BE8" w:rsidRPr="00624988">
        <w:t xml:space="preserve"> Zhotovitelem</w:t>
      </w:r>
      <w:r w:rsidRPr="00624988">
        <w:t xml:space="preserve">]  </w:t>
      </w:r>
    </w:p>
    <w:p w14:paraId="233B03AB" w14:textId="77777777" w:rsidR="000D52AB" w:rsidRDefault="000D52AB" w:rsidP="002E6C98">
      <w:pPr>
        <w:tabs>
          <w:tab w:val="left" w:pos="540"/>
        </w:tabs>
        <w:rPr>
          <w:rFonts w:cs="Arial"/>
        </w:rPr>
      </w:pPr>
    </w:p>
    <w:p w14:paraId="293C01E1" w14:textId="27E838F4" w:rsidR="000D52AB" w:rsidRDefault="000D52AB" w:rsidP="002E6C98">
      <w:pPr>
        <w:tabs>
          <w:tab w:val="left" w:pos="540"/>
        </w:tabs>
        <w:rPr>
          <w:rFonts w:cs="Arial"/>
        </w:rPr>
      </w:pPr>
    </w:p>
    <w:p w14:paraId="12DDC003" w14:textId="6FD1204D" w:rsidR="00CA48F7" w:rsidRDefault="00CA48F7" w:rsidP="002E6C98">
      <w:pPr>
        <w:tabs>
          <w:tab w:val="left" w:pos="540"/>
        </w:tabs>
        <w:rPr>
          <w:rFonts w:cs="Arial"/>
        </w:rPr>
      </w:pPr>
    </w:p>
    <w:p w14:paraId="44D1242E" w14:textId="2C3AFB85" w:rsidR="00CA48F7" w:rsidRDefault="00CA48F7" w:rsidP="002E6C98">
      <w:pPr>
        <w:tabs>
          <w:tab w:val="left" w:pos="540"/>
        </w:tabs>
        <w:rPr>
          <w:rFonts w:cs="Arial"/>
        </w:rPr>
      </w:pPr>
    </w:p>
    <w:p w14:paraId="6DCFED43" w14:textId="723F86FC" w:rsidR="00CA48F7" w:rsidRDefault="00CA48F7" w:rsidP="002E6C98">
      <w:pPr>
        <w:tabs>
          <w:tab w:val="left" w:pos="540"/>
        </w:tabs>
        <w:rPr>
          <w:rFonts w:cs="Arial"/>
        </w:rPr>
      </w:pPr>
    </w:p>
    <w:p w14:paraId="0A2A7067" w14:textId="1926E6D4" w:rsidR="00CA48F7" w:rsidRDefault="00CA48F7" w:rsidP="002E6C98">
      <w:pPr>
        <w:tabs>
          <w:tab w:val="left" w:pos="540"/>
        </w:tabs>
        <w:rPr>
          <w:rFonts w:cs="Arial"/>
        </w:rPr>
      </w:pPr>
    </w:p>
    <w:p w14:paraId="04720A77" w14:textId="26083A98" w:rsidR="00CA48F7" w:rsidRDefault="00CA48F7" w:rsidP="002E6C98">
      <w:pPr>
        <w:tabs>
          <w:tab w:val="left" w:pos="540"/>
        </w:tabs>
        <w:rPr>
          <w:rFonts w:cs="Arial"/>
        </w:rPr>
      </w:pPr>
    </w:p>
    <w:p w14:paraId="24BC9803" w14:textId="722066CE" w:rsidR="00CA48F7" w:rsidRDefault="00CA48F7" w:rsidP="002E6C98">
      <w:pPr>
        <w:tabs>
          <w:tab w:val="left" w:pos="540"/>
        </w:tabs>
        <w:rPr>
          <w:rFonts w:cs="Arial"/>
        </w:rPr>
      </w:pPr>
    </w:p>
    <w:p w14:paraId="6014E41F" w14:textId="1C8059B2" w:rsidR="00CA48F7" w:rsidRDefault="00CA48F7" w:rsidP="002E6C98">
      <w:pPr>
        <w:tabs>
          <w:tab w:val="left" w:pos="540"/>
        </w:tabs>
        <w:rPr>
          <w:rFonts w:cs="Arial"/>
        </w:rPr>
      </w:pPr>
    </w:p>
    <w:p w14:paraId="02FDD2BE" w14:textId="5E8A64AA" w:rsidR="00CA48F7" w:rsidRDefault="00CA48F7" w:rsidP="002E6C98">
      <w:pPr>
        <w:tabs>
          <w:tab w:val="left" w:pos="540"/>
        </w:tabs>
        <w:rPr>
          <w:rFonts w:cs="Arial"/>
        </w:rPr>
      </w:pPr>
    </w:p>
    <w:p w14:paraId="7E44BCF3" w14:textId="2E11BC67" w:rsidR="00CA48F7" w:rsidRDefault="00CA48F7" w:rsidP="002E6C98">
      <w:pPr>
        <w:tabs>
          <w:tab w:val="left" w:pos="540"/>
        </w:tabs>
        <w:rPr>
          <w:rFonts w:cs="Arial"/>
        </w:rPr>
      </w:pPr>
    </w:p>
    <w:p w14:paraId="79757449" w14:textId="29FB0F8E" w:rsidR="00CA48F7" w:rsidRDefault="00CA48F7" w:rsidP="002E6C98">
      <w:pPr>
        <w:tabs>
          <w:tab w:val="left" w:pos="540"/>
        </w:tabs>
        <w:rPr>
          <w:rFonts w:cs="Arial"/>
        </w:rPr>
      </w:pPr>
    </w:p>
    <w:p w14:paraId="1F9077F4" w14:textId="04569C6B" w:rsidR="00CA48F7" w:rsidRDefault="00CA48F7" w:rsidP="002E6C98">
      <w:pPr>
        <w:tabs>
          <w:tab w:val="left" w:pos="540"/>
        </w:tabs>
        <w:rPr>
          <w:rFonts w:cs="Arial"/>
        </w:rPr>
      </w:pPr>
    </w:p>
    <w:p w14:paraId="09BB6102" w14:textId="77777777" w:rsidR="00CA48F7" w:rsidRDefault="00CA48F7" w:rsidP="002E6C98">
      <w:pPr>
        <w:tabs>
          <w:tab w:val="left" w:pos="540"/>
        </w:tabs>
        <w:rPr>
          <w:rFonts w:cs="Arial"/>
        </w:rPr>
      </w:pPr>
    </w:p>
    <w:p w14:paraId="7E20D300" w14:textId="77777777" w:rsidR="000D52AB" w:rsidRDefault="000D52AB" w:rsidP="002E6C98">
      <w:pPr>
        <w:tabs>
          <w:tab w:val="left" w:pos="540"/>
        </w:tabs>
        <w:rPr>
          <w:rFonts w:cs="Arial"/>
        </w:rPr>
      </w:pPr>
    </w:p>
    <w:p w14:paraId="4C4BA507" w14:textId="0829DA2D" w:rsidR="000D52AB" w:rsidRDefault="000D52AB" w:rsidP="002E6C98">
      <w:pPr>
        <w:tabs>
          <w:tab w:val="left" w:pos="540"/>
        </w:tabs>
        <w:rPr>
          <w:rFonts w:cs="Arial"/>
        </w:rPr>
      </w:pPr>
    </w:p>
    <w:p w14:paraId="48A39B5B" w14:textId="7A1501E2" w:rsidR="00CA48F7" w:rsidRDefault="00CA48F7" w:rsidP="002E6C98">
      <w:pPr>
        <w:tabs>
          <w:tab w:val="left" w:pos="540"/>
        </w:tabs>
        <w:rPr>
          <w:rFonts w:cs="Arial"/>
        </w:rPr>
      </w:pPr>
    </w:p>
    <w:p w14:paraId="12F637DC" w14:textId="330E2DB4" w:rsidR="00CA48F7" w:rsidRDefault="00CA48F7" w:rsidP="002E6C98">
      <w:pPr>
        <w:tabs>
          <w:tab w:val="left" w:pos="540"/>
        </w:tabs>
        <w:rPr>
          <w:rFonts w:cs="Arial"/>
        </w:rPr>
      </w:pPr>
    </w:p>
    <w:p w14:paraId="41FC1C88" w14:textId="6B93540C" w:rsidR="00CA48F7" w:rsidRDefault="00CA48F7" w:rsidP="002E6C98">
      <w:pPr>
        <w:tabs>
          <w:tab w:val="left" w:pos="540"/>
        </w:tabs>
        <w:rPr>
          <w:rFonts w:cs="Arial"/>
        </w:rPr>
      </w:pPr>
    </w:p>
    <w:p w14:paraId="0E0C3F42" w14:textId="0C77340B" w:rsidR="00CA48F7" w:rsidRDefault="00CA48F7" w:rsidP="002E6C98">
      <w:pPr>
        <w:tabs>
          <w:tab w:val="left" w:pos="540"/>
        </w:tabs>
        <w:rPr>
          <w:rFonts w:cs="Arial"/>
        </w:rPr>
      </w:pPr>
    </w:p>
    <w:p w14:paraId="54145081" w14:textId="2A613BC8" w:rsidR="00CA48F7" w:rsidRDefault="00CA48F7" w:rsidP="002E6C98">
      <w:pPr>
        <w:tabs>
          <w:tab w:val="left" w:pos="540"/>
        </w:tabs>
        <w:rPr>
          <w:rFonts w:cs="Arial"/>
        </w:rPr>
      </w:pPr>
    </w:p>
    <w:p w14:paraId="6F3F361B" w14:textId="670B8A77" w:rsidR="00CA48F7" w:rsidRDefault="00CA48F7" w:rsidP="002E6C98">
      <w:pPr>
        <w:tabs>
          <w:tab w:val="left" w:pos="540"/>
        </w:tabs>
        <w:rPr>
          <w:rFonts w:cs="Arial"/>
        </w:rPr>
      </w:pPr>
    </w:p>
    <w:p w14:paraId="40CBDD5C" w14:textId="67F7DC00" w:rsidR="00CA48F7" w:rsidRDefault="00CA48F7" w:rsidP="002E6C98">
      <w:pPr>
        <w:tabs>
          <w:tab w:val="left" w:pos="540"/>
        </w:tabs>
        <w:rPr>
          <w:rFonts w:cs="Arial"/>
        </w:rPr>
      </w:pPr>
    </w:p>
    <w:p w14:paraId="2ABFD414" w14:textId="1C37C235" w:rsidR="00CA48F7" w:rsidRDefault="00CA48F7" w:rsidP="002E6C98">
      <w:pPr>
        <w:tabs>
          <w:tab w:val="left" w:pos="540"/>
        </w:tabs>
        <w:rPr>
          <w:rFonts w:cs="Arial"/>
        </w:rPr>
      </w:pPr>
    </w:p>
    <w:p w14:paraId="222234E9" w14:textId="15549754" w:rsidR="00CA48F7" w:rsidRDefault="00CA48F7" w:rsidP="002E6C98">
      <w:pPr>
        <w:tabs>
          <w:tab w:val="left" w:pos="540"/>
        </w:tabs>
        <w:rPr>
          <w:rFonts w:cs="Arial"/>
        </w:rPr>
      </w:pPr>
    </w:p>
    <w:p w14:paraId="693E2C55" w14:textId="1137A946" w:rsidR="00CA48F7" w:rsidRDefault="00CA48F7" w:rsidP="002E6C98">
      <w:pPr>
        <w:tabs>
          <w:tab w:val="left" w:pos="540"/>
        </w:tabs>
        <w:rPr>
          <w:rFonts w:cs="Arial"/>
        </w:rPr>
      </w:pPr>
    </w:p>
    <w:p w14:paraId="1F65A797" w14:textId="19DB186F" w:rsidR="00CA48F7" w:rsidRDefault="00CA48F7" w:rsidP="002E6C98">
      <w:pPr>
        <w:tabs>
          <w:tab w:val="left" w:pos="540"/>
        </w:tabs>
        <w:rPr>
          <w:rFonts w:cs="Arial"/>
        </w:rPr>
      </w:pPr>
    </w:p>
    <w:p w14:paraId="0545263B" w14:textId="48D858FC" w:rsidR="00CA48F7" w:rsidRDefault="00CA48F7" w:rsidP="002E6C98">
      <w:pPr>
        <w:tabs>
          <w:tab w:val="left" w:pos="540"/>
        </w:tabs>
        <w:rPr>
          <w:rFonts w:cs="Arial"/>
        </w:rPr>
      </w:pPr>
    </w:p>
    <w:p w14:paraId="2EDA9430" w14:textId="1273CAB6" w:rsidR="00CA48F7" w:rsidRDefault="00CA48F7" w:rsidP="002E6C98">
      <w:pPr>
        <w:tabs>
          <w:tab w:val="left" w:pos="540"/>
        </w:tabs>
        <w:rPr>
          <w:rFonts w:cs="Arial"/>
        </w:rPr>
      </w:pPr>
    </w:p>
    <w:p w14:paraId="7F34505A" w14:textId="14FB7B4B" w:rsidR="00CA48F7" w:rsidRDefault="00CA48F7" w:rsidP="002E6C98">
      <w:pPr>
        <w:tabs>
          <w:tab w:val="left" w:pos="540"/>
        </w:tabs>
        <w:rPr>
          <w:rFonts w:cs="Arial"/>
        </w:rPr>
      </w:pPr>
    </w:p>
    <w:p w14:paraId="0EB5A39F" w14:textId="6952C727" w:rsidR="00CA48F7" w:rsidRDefault="00CA48F7" w:rsidP="002E6C98">
      <w:pPr>
        <w:tabs>
          <w:tab w:val="left" w:pos="540"/>
        </w:tabs>
        <w:rPr>
          <w:rFonts w:cs="Arial"/>
        </w:rPr>
      </w:pPr>
    </w:p>
    <w:p w14:paraId="27AF0C72" w14:textId="017D2CC3" w:rsidR="00CA48F7" w:rsidRDefault="00CA48F7" w:rsidP="002E6C98">
      <w:pPr>
        <w:tabs>
          <w:tab w:val="left" w:pos="540"/>
        </w:tabs>
        <w:rPr>
          <w:rFonts w:cs="Arial"/>
        </w:rPr>
      </w:pPr>
    </w:p>
    <w:p w14:paraId="3A2AE2EC" w14:textId="1A50466A" w:rsidR="00CA48F7" w:rsidRDefault="00CA48F7" w:rsidP="002E6C98">
      <w:pPr>
        <w:tabs>
          <w:tab w:val="left" w:pos="540"/>
        </w:tabs>
        <w:rPr>
          <w:rFonts w:cs="Arial"/>
        </w:rPr>
      </w:pPr>
    </w:p>
    <w:p w14:paraId="14AA04D0" w14:textId="59874ACB" w:rsidR="00CA48F7" w:rsidRDefault="00CA48F7" w:rsidP="002E6C98">
      <w:pPr>
        <w:tabs>
          <w:tab w:val="left" w:pos="540"/>
        </w:tabs>
        <w:rPr>
          <w:rFonts w:cs="Arial"/>
        </w:rPr>
      </w:pPr>
    </w:p>
    <w:p w14:paraId="364D4688" w14:textId="4D97A1C0" w:rsidR="00CA48F7" w:rsidRDefault="00CA48F7" w:rsidP="002E6C98">
      <w:pPr>
        <w:tabs>
          <w:tab w:val="left" w:pos="540"/>
        </w:tabs>
        <w:rPr>
          <w:rFonts w:cs="Arial"/>
        </w:rPr>
      </w:pPr>
    </w:p>
    <w:p w14:paraId="4D25347E" w14:textId="77777777" w:rsidR="00CA48F7" w:rsidRDefault="00CA48F7" w:rsidP="002E6C98">
      <w:pPr>
        <w:tabs>
          <w:tab w:val="left" w:pos="540"/>
        </w:tabs>
        <w:rPr>
          <w:rFonts w:cs="Arial"/>
        </w:rPr>
      </w:pPr>
    </w:p>
    <w:p w14:paraId="0D06EB77" w14:textId="0DC599A2" w:rsidR="000D52AB" w:rsidRDefault="000D52AB" w:rsidP="002E6C98">
      <w:pPr>
        <w:tabs>
          <w:tab w:val="left" w:pos="540"/>
        </w:tabs>
        <w:rPr>
          <w:rFonts w:cs="Arial"/>
        </w:rPr>
      </w:pPr>
    </w:p>
    <w:p w14:paraId="70A3825D" w14:textId="114F9007" w:rsidR="00A5060A" w:rsidRDefault="00A5060A" w:rsidP="002E6C98">
      <w:pPr>
        <w:tabs>
          <w:tab w:val="left" w:pos="540"/>
        </w:tabs>
        <w:rPr>
          <w:rFonts w:cs="Arial"/>
        </w:rPr>
      </w:pPr>
    </w:p>
    <w:p w14:paraId="1A674BD9" w14:textId="77777777" w:rsidR="00A5060A" w:rsidRPr="00E55FA1" w:rsidRDefault="00A5060A" w:rsidP="00E356C3">
      <w:pPr>
        <w:pStyle w:val="05-ODST-3"/>
        <w:numPr>
          <w:ilvl w:val="0"/>
          <w:numId w:val="0"/>
        </w:numPr>
        <w:ind w:left="284"/>
      </w:pPr>
      <w:r w:rsidRPr="005A7146">
        <w:t>Příloha č. 3 - Čestné prohlášení o neexistenci střetu zájmů a pravdivosti údajů o skutečném majiteli</w:t>
      </w:r>
    </w:p>
    <w:p w14:paraId="34551F15" w14:textId="6740756E" w:rsidR="00A5060A" w:rsidRDefault="00A5060A" w:rsidP="002E6C98">
      <w:pPr>
        <w:tabs>
          <w:tab w:val="left" w:pos="540"/>
        </w:tabs>
        <w:rPr>
          <w:rFonts w:cs="Arial"/>
        </w:rPr>
      </w:pPr>
    </w:p>
    <w:p w14:paraId="5085EF50" w14:textId="0A3FDF2F" w:rsidR="00FA5C5E" w:rsidRPr="008A1114" w:rsidRDefault="00FA5C5E" w:rsidP="00FA5C5E">
      <w:pPr>
        <w:rPr>
          <w:b/>
        </w:rPr>
      </w:pPr>
      <w:r w:rsidRPr="008A1114">
        <w:t>Pro účely podání nabídky v zadávacím řízení na veřejnou zakázku s názvem</w:t>
      </w:r>
      <w:r w:rsidRPr="008A1114" w:rsidDel="00D5139A">
        <w:t xml:space="preserve"> </w:t>
      </w:r>
      <w:r w:rsidRPr="001672D1">
        <w:rPr>
          <w:b/>
          <w:bCs/>
        </w:rPr>
        <w:t>„</w:t>
      </w:r>
      <w:r w:rsidR="008C4130" w:rsidRPr="008C4130">
        <w:rPr>
          <w:b/>
          <w:bCs/>
        </w:rPr>
        <w:t>Čištění a defektoskopie ocelových nádrží PHL na ČS</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3D3AAFE5" w14:textId="77777777" w:rsidR="00FA5C5E" w:rsidRPr="008A1114" w:rsidRDefault="00FA5C5E" w:rsidP="00FA5C5E">
      <w:pPr>
        <w:autoSpaceDE w:val="0"/>
        <w:autoSpaceDN w:val="0"/>
        <w:adjustRightInd w:val="0"/>
        <w:spacing w:line="276" w:lineRule="auto"/>
        <w:rPr>
          <w:b/>
          <w:bCs/>
          <w:color w:val="000000"/>
        </w:rPr>
      </w:pPr>
    </w:p>
    <w:p w14:paraId="0F7ACA3F" w14:textId="77777777" w:rsidR="00FA5C5E" w:rsidRPr="008A1114" w:rsidRDefault="00FA5C5E" w:rsidP="00FA5C5E">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74AD957F" w14:textId="77777777" w:rsidR="00FA5C5E" w:rsidRDefault="00FA5C5E" w:rsidP="00FA5C5E">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24D1555" w14:textId="77777777" w:rsidR="00FA5C5E" w:rsidRDefault="00FA5C5E" w:rsidP="00FA5C5E">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223842CF" w14:textId="77777777" w:rsidR="00FA5C5E" w:rsidRPr="008A1114" w:rsidRDefault="00FA5C5E" w:rsidP="00FA5C5E">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367CC60" w14:textId="77777777" w:rsidR="00FA5C5E" w:rsidRPr="008A1114" w:rsidRDefault="00FA5C5E" w:rsidP="00FA5C5E">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20185C2A" w14:textId="77777777" w:rsidR="00FA5C5E" w:rsidRPr="008A1114" w:rsidRDefault="00FA5C5E" w:rsidP="00FA5C5E">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61947034" w14:textId="77777777" w:rsidR="00FA5C5E" w:rsidRPr="008A1114" w:rsidRDefault="00FA5C5E" w:rsidP="00FA5C5E">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6A15688" w14:textId="77777777" w:rsidR="00FA5C5E" w:rsidRPr="00D22CEF" w:rsidRDefault="00FA5C5E" w:rsidP="00FA5C5E">
      <w:pPr>
        <w:autoSpaceDE w:val="0"/>
        <w:autoSpaceDN w:val="0"/>
        <w:adjustRightInd w:val="0"/>
        <w:spacing w:after="240" w:line="276" w:lineRule="auto"/>
        <w:jc w:val="center"/>
        <w:rPr>
          <w:color w:val="000000"/>
        </w:rPr>
      </w:pPr>
      <w:r w:rsidRPr="00D22CEF">
        <w:rPr>
          <w:b/>
          <w:bCs/>
          <w:color w:val="000000"/>
        </w:rPr>
        <w:t>čestně prohlašuje, že</w:t>
      </w:r>
    </w:p>
    <w:p w14:paraId="46815880"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proofErr w:type="spellStart"/>
      <w:r w:rsidRPr="008A1114">
        <w:rPr>
          <w:rFonts w:eastAsia="Tahoma"/>
        </w:rPr>
        <w:t>ust</w:t>
      </w:r>
      <w:proofErr w:type="spellEnd"/>
      <w:r w:rsidRPr="008A1114">
        <w:rPr>
          <w:rFonts w:eastAsia="Tahoma"/>
        </w:rPr>
        <w: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6B2D1012" w14:textId="77777777" w:rsidR="00FA5C5E" w:rsidRPr="00D22CEF" w:rsidRDefault="00FA5C5E" w:rsidP="00FA5C5E">
      <w:pPr>
        <w:widowControl w:val="0"/>
        <w:numPr>
          <w:ilvl w:val="0"/>
          <w:numId w:val="52"/>
        </w:numPr>
        <w:autoSpaceDN w:val="0"/>
        <w:spacing w:before="0" w:after="160" w:line="276" w:lineRule="auto"/>
        <w:ind w:right="1"/>
        <w:textAlignment w:val="baseline"/>
        <w:rPr>
          <w:rFonts w:eastAsia="Tahoma"/>
          <w:bCs/>
          <w:lang w:eastAsia="en-US"/>
        </w:rPr>
      </w:pPr>
      <w:r w:rsidRPr="00D22CEF">
        <w:rPr>
          <w:rFonts w:eastAsia="Tahoma"/>
          <w:bCs/>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3ACE801F" w14:textId="77777777" w:rsidR="00FA5C5E" w:rsidRPr="009020E1" w:rsidRDefault="00FA5C5E" w:rsidP="00FA5C5E">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3" w:name="_Hlk73955632"/>
      <w:bookmarkStart w:id="14" w:name="_Hlk74819127"/>
      <w:bookmarkStart w:id="15" w:name="_Hlk74037459"/>
      <w:r w:rsidRPr="009020E1">
        <w:rPr>
          <w:rFonts w:eastAsia="Tahoma"/>
          <w:bCs/>
          <w:i/>
          <w:iCs/>
          <w:u w:val="single"/>
          <w:lang w:eastAsia="en-US"/>
        </w:rPr>
        <w:t>České republice</w:t>
      </w:r>
    </w:p>
    <w:p w14:paraId="1F15E939"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26A0FFE2"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bookmarkStart w:id="16" w:name="_Hlk74043648"/>
      <w:r w:rsidRPr="008A1114">
        <w:rPr>
          <w:rFonts w:eastAsia="Tahoma"/>
        </w:rPr>
        <w:t>jeho skutečným majitelem zapsaným v evidenci skutečných majitelů z titulu osoby s koncovým vlivem není veřejný funkcionář uvedený v </w:t>
      </w:r>
      <w:proofErr w:type="spellStart"/>
      <w:r w:rsidRPr="008A1114">
        <w:rPr>
          <w:rFonts w:eastAsia="Tahoma"/>
        </w:rPr>
        <w:t>ust</w:t>
      </w:r>
      <w:proofErr w:type="spellEnd"/>
      <w:r w:rsidRPr="008A1114">
        <w:rPr>
          <w:rFonts w:eastAsia="Tahoma"/>
        </w:rPr>
        <w:t>. § 2 odst. 1 písm. c) ZSZ</w:t>
      </w:r>
      <w:bookmarkEnd w:id="13"/>
      <w:bookmarkEnd w:id="16"/>
      <w:r w:rsidRPr="008A1114">
        <w:rPr>
          <w:rFonts w:eastAsia="Tahoma"/>
        </w:rPr>
        <w:t>;</w:t>
      </w:r>
    </w:p>
    <w:bookmarkEnd w:id="14"/>
    <w:p w14:paraId="09854238" w14:textId="77777777" w:rsidR="00FA5C5E" w:rsidRPr="00D22CEF" w:rsidRDefault="00FA5C5E" w:rsidP="00FA5C5E">
      <w:pPr>
        <w:widowControl w:val="0"/>
        <w:numPr>
          <w:ilvl w:val="0"/>
          <w:numId w:val="52"/>
        </w:numPr>
        <w:autoSpaceDN w:val="0"/>
        <w:spacing w:before="0" w:after="60" w:line="276" w:lineRule="auto"/>
        <w:ind w:left="714" w:hanging="357"/>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7"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7"/>
      <w:r w:rsidRPr="00D22CEF">
        <w:rPr>
          <w:rFonts w:eastAsia="Tahoma"/>
          <w:bCs/>
          <w:lang w:eastAsia="en-US"/>
        </w:rPr>
        <w:t>; a současně</w:t>
      </w:r>
    </w:p>
    <w:p w14:paraId="584A0BE6" w14:textId="77777777" w:rsidR="00FA5C5E" w:rsidRPr="00D22CEF" w:rsidRDefault="00FA5C5E" w:rsidP="00FA5C5E">
      <w:pPr>
        <w:widowControl w:val="0"/>
        <w:numPr>
          <w:ilvl w:val="0"/>
          <w:numId w:val="52"/>
        </w:numPr>
        <w:autoSpaceDN w:val="0"/>
        <w:spacing w:before="0" w:after="120" w:line="276" w:lineRule="auto"/>
        <w:ind w:right="1"/>
        <w:textAlignment w:val="baseline"/>
        <w:rPr>
          <w:rFonts w:eastAsia="Tahoma"/>
          <w:bCs/>
          <w:i/>
          <w:iCs/>
          <w:lang w:eastAsia="en-US"/>
        </w:rPr>
      </w:pPr>
      <w:r w:rsidRPr="00D22CEF">
        <w:rPr>
          <w:rFonts w:eastAsia="Tahoma"/>
          <w:bCs/>
          <w:lang w:eastAsia="en-US"/>
        </w:rPr>
        <w:t xml:space="preserve">jejím </w:t>
      </w:r>
      <w:bookmarkStart w:id="18"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w:t>
      </w:r>
      <w:bookmarkEnd w:id="18"/>
      <w:r w:rsidRPr="00D22CEF">
        <w:rPr>
          <w:rFonts w:eastAsia="Tahoma"/>
          <w:bCs/>
          <w:lang w:eastAsia="en-US"/>
        </w:rPr>
        <w:t>.</w:t>
      </w:r>
      <w:bookmarkEnd w:id="15"/>
    </w:p>
    <w:p w14:paraId="2BB7612E" w14:textId="77777777" w:rsidR="00FA5C5E" w:rsidRPr="004C34F3" w:rsidRDefault="00FA5C5E" w:rsidP="00FA5C5E">
      <w:pPr>
        <w:widowControl w:val="0"/>
        <w:spacing w:after="60" w:line="276" w:lineRule="auto"/>
        <w:ind w:right="1"/>
        <w:rPr>
          <w:rFonts w:eastAsia="Tahoma"/>
          <w:bCs/>
          <w:i/>
          <w:iCs/>
          <w:u w:val="single"/>
          <w:lang w:eastAsia="en-US"/>
        </w:rPr>
      </w:pPr>
      <w:bookmarkStart w:id="19"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3517E765"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bookmarkStart w:id="20"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21"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1"/>
      <w:r w:rsidRPr="008A1114">
        <w:rPr>
          <w:rFonts w:eastAsia="Tahoma"/>
        </w:rPr>
        <w:t>; a současně</w:t>
      </w:r>
      <w:bookmarkEnd w:id="20"/>
    </w:p>
    <w:p w14:paraId="7114E4AE" w14:textId="77777777" w:rsidR="00FA5C5E" w:rsidRPr="00D22CEF" w:rsidRDefault="00FA5C5E" w:rsidP="00FA5C5E">
      <w:pPr>
        <w:widowControl w:val="0"/>
        <w:numPr>
          <w:ilvl w:val="0"/>
          <w:numId w:val="52"/>
        </w:numPr>
        <w:autoSpaceDN w:val="0"/>
        <w:spacing w:before="0" w:after="60" w:line="276" w:lineRule="auto"/>
        <w:ind w:left="714" w:hanging="357"/>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22"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2"/>
    </w:p>
    <w:bookmarkEnd w:id="19"/>
    <w:p w14:paraId="4995E2FE" w14:textId="77777777" w:rsidR="00FA5C5E" w:rsidRPr="008A1114" w:rsidRDefault="00FA5C5E" w:rsidP="00FA5C5E">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63206D0" w14:textId="77777777" w:rsidR="00FA5C5E" w:rsidRDefault="00FA5C5E" w:rsidP="00FA5C5E">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183C198E" w14:textId="77777777" w:rsidR="00FA5C5E" w:rsidRDefault="00FA5C5E" w:rsidP="00FA5C5E">
      <w:pPr>
        <w:tabs>
          <w:tab w:val="left" w:pos="6521"/>
          <w:tab w:val="left" w:pos="9072"/>
        </w:tabs>
        <w:spacing w:before="240" w:line="276" w:lineRule="auto"/>
        <w:rPr>
          <w:color w:val="000000"/>
        </w:rPr>
      </w:pPr>
    </w:p>
    <w:p w14:paraId="54AD14B5" w14:textId="77777777" w:rsidR="00FA5C5E" w:rsidRDefault="00FA5C5E" w:rsidP="00FA5C5E">
      <w:pPr>
        <w:tabs>
          <w:tab w:val="left" w:pos="6521"/>
          <w:tab w:val="left" w:pos="9072"/>
        </w:tabs>
        <w:spacing w:before="240" w:line="276" w:lineRule="auto"/>
        <w:rPr>
          <w:color w:val="000000"/>
        </w:rPr>
      </w:pPr>
    </w:p>
    <w:p w14:paraId="0F003F78" w14:textId="77777777" w:rsidR="00FA5C5E" w:rsidRPr="008A1114" w:rsidRDefault="00FA5C5E" w:rsidP="00FA5C5E">
      <w:pPr>
        <w:tabs>
          <w:tab w:val="left" w:pos="6521"/>
          <w:tab w:val="left" w:pos="9072"/>
        </w:tabs>
        <w:spacing w:before="240" w:line="276" w:lineRule="auto"/>
        <w:rPr>
          <w:highlight w:val="yellow"/>
        </w:rPr>
      </w:pPr>
    </w:p>
    <w:p w14:paraId="178F9EA9" w14:textId="77777777" w:rsidR="00FA5C5E" w:rsidRPr="008A1114" w:rsidRDefault="00FA5C5E" w:rsidP="00FA5C5E">
      <w:pPr>
        <w:spacing w:line="276" w:lineRule="auto"/>
        <w:ind w:left="5664" w:firstLine="708"/>
        <w:jc w:val="right"/>
        <w:rPr>
          <w:highlight w:val="yellow"/>
        </w:rPr>
      </w:pPr>
      <w:r w:rsidRPr="008A1114">
        <w:rPr>
          <w:highlight w:val="yellow"/>
        </w:rPr>
        <w:t>titul, jméno, příjmení</w:t>
      </w:r>
    </w:p>
    <w:p w14:paraId="7BC6787B" w14:textId="77777777" w:rsidR="00FA5C5E" w:rsidRPr="008A1114" w:rsidRDefault="00FA5C5E" w:rsidP="00FA5C5E">
      <w:pPr>
        <w:spacing w:line="276" w:lineRule="auto"/>
        <w:ind w:left="5664"/>
        <w:jc w:val="right"/>
      </w:pPr>
      <w:r w:rsidRPr="008A1114">
        <w:rPr>
          <w:highlight w:val="yellow"/>
        </w:rPr>
        <w:t>funkce / informace o zmocnění</w:t>
      </w:r>
    </w:p>
    <w:p w14:paraId="080904A4" w14:textId="77777777" w:rsidR="00FA5C5E" w:rsidRDefault="00FA5C5E" w:rsidP="00FA5C5E">
      <w:pPr>
        <w:spacing w:line="276" w:lineRule="auto"/>
        <w:ind w:left="5664" w:firstLine="708"/>
        <w:jc w:val="right"/>
      </w:pPr>
      <w:r w:rsidRPr="008A1114">
        <w:rPr>
          <w:highlight w:val="yellow"/>
        </w:rPr>
        <w:t>[DOPLNÍ DODAVATEL]</w:t>
      </w:r>
    </w:p>
    <w:p w14:paraId="2EE5F825" w14:textId="07943FE7" w:rsidR="00FA5C5E" w:rsidRDefault="00FA5C5E" w:rsidP="002E6C98">
      <w:pPr>
        <w:tabs>
          <w:tab w:val="left" w:pos="540"/>
        </w:tabs>
        <w:rPr>
          <w:rFonts w:cs="Arial"/>
        </w:rPr>
      </w:pPr>
    </w:p>
    <w:p w14:paraId="5D6444CD" w14:textId="32BEE644" w:rsidR="00A41BD1" w:rsidRDefault="00A41BD1" w:rsidP="002E6C98">
      <w:pPr>
        <w:tabs>
          <w:tab w:val="left" w:pos="540"/>
        </w:tabs>
        <w:rPr>
          <w:rFonts w:cs="Arial"/>
        </w:rPr>
      </w:pPr>
    </w:p>
    <w:p w14:paraId="6094812A" w14:textId="0E4A9D7B" w:rsidR="00A41BD1" w:rsidRDefault="00A41BD1" w:rsidP="002E6C98">
      <w:pPr>
        <w:tabs>
          <w:tab w:val="left" w:pos="540"/>
        </w:tabs>
        <w:rPr>
          <w:rFonts w:cs="Arial"/>
        </w:rPr>
      </w:pPr>
    </w:p>
    <w:p w14:paraId="5F883F50" w14:textId="1383726F" w:rsidR="00A41BD1" w:rsidRDefault="00A41BD1" w:rsidP="002E6C98">
      <w:pPr>
        <w:tabs>
          <w:tab w:val="left" w:pos="540"/>
        </w:tabs>
        <w:rPr>
          <w:rFonts w:cs="Arial"/>
        </w:rPr>
      </w:pPr>
    </w:p>
    <w:p w14:paraId="34C9BB15" w14:textId="5F33A2A9" w:rsidR="00A41BD1" w:rsidRDefault="00A41BD1" w:rsidP="002E6C98">
      <w:pPr>
        <w:tabs>
          <w:tab w:val="left" w:pos="540"/>
        </w:tabs>
        <w:rPr>
          <w:rFonts w:cs="Arial"/>
        </w:rPr>
      </w:pPr>
    </w:p>
    <w:p w14:paraId="5AF40C67" w14:textId="01B18BEC" w:rsidR="00A41BD1" w:rsidRDefault="00A41BD1" w:rsidP="002E6C98">
      <w:pPr>
        <w:tabs>
          <w:tab w:val="left" w:pos="540"/>
        </w:tabs>
        <w:rPr>
          <w:rFonts w:cs="Arial"/>
        </w:rPr>
      </w:pPr>
    </w:p>
    <w:p w14:paraId="13518340" w14:textId="3924EFAA" w:rsidR="00A41BD1" w:rsidRDefault="00A41BD1" w:rsidP="002E6C98">
      <w:pPr>
        <w:tabs>
          <w:tab w:val="left" w:pos="540"/>
        </w:tabs>
        <w:rPr>
          <w:rFonts w:cs="Arial"/>
        </w:rPr>
      </w:pPr>
    </w:p>
    <w:p w14:paraId="590B2D30" w14:textId="1CD181E0" w:rsidR="00A41BD1" w:rsidRDefault="00A41BD1" w:rsidP="002E6C98">
      <w:pPr>
        <w:tabs>
          <w:tab w:val="left" w:pos="540"/>
        </w:tabs>
        <w:rPr>
          <w:rFonts w:cs="Arial"/>
        </w:rPr>
      </w:pPr>
    </w:p>
    <w:p w14:paraId="2C703662" w14:textId="67E3166E" w:rsidR="00A41BD1" w:rsidRDefault="00A41BD1" w:rsidP="002E6C98">
      <w:pPr>
        <w:tabs>
          <w:tab w:val="left" w:pos="540"/>
        </w:tabs>
        <w:rPr>
          <w:rFonts w:cs="Arial"/>
        </w:rPr>
      </w:pPr>
    </w:p>
    <w:p w14:paraId="0DE06915" w14:textId="752C0C6A" w:rsidR="00A41BD1" w:rsidRDefault="00A41BD1" w:rsidP="002E6C98">
      <w:pPr>
        <w:tabs>
          <w:tab w:val="left" w:pos="540"/>
        </w:tabs>
        <w:rPr>
          <w:rFonts w:cs="Arial"/>
        </w:rPr>
      </w:pPr>
    </w:p>
    <w:p w14:paraId="35E52AC8" w14:textId="3EB7FDC1" w:rsidR="00A41BD1" w:rsidRDefault="00A41BD1" w:rsidP="002E6C98">
      <w:pPr>
        <w:tabs>
          <w:tab w:val="left" w:pos="540"/>
        </w:tabs>
        <w:rPr>
          <w:rFonts w:cs="Arial"/>
        </w:rPr>
      </w:pPr>
    </w:p>
    <w:p w14:paraId="338EA1D7" w14:textId="01E38EF3" w:rsidR="00A41BD1" w:rsidRDefault="00A41BD1" w:rsidP="002E6C98">
      <w:pPr>
        <w:tabs>
          <w:tab w:val="left" w:pos="540"/>
        </w:tabs>
        <w:rPr>
          <w:rFonts w:cs="Arial"/>
        </w:rPr>
      </w:pPr>
    </w:p>
    <w:p w14:paraId="11EFAB97" w14:textId="329672E3" w:rsidR="00A41BD1" w:rsidRDefault="00A41BD1" w:rsidP="002E6C98">
      <w:pPr>
        <w:tabs>
          <w:tab w:val="left" w:pos="540"/>
        </w:tabs>
        <w:rPr>
          <w:rFonts w:cs="Arial"/>
        </w:rPr>
      </w:pPr>
    </w:p>
    <w:p w14:paraId="50C22D54" w14:textId="4451D891" w:rsidR="00A41BD1" w:rsidRDefault="00A41BD1" w:rsidP="002E6C98">
      <w:pPr>
        <w:tabs>
          <w:tab w:val="left" w:pos="540"/>
        </w:tabs>
        <w:rPr>
          <w:rFonts w:cs="Arial"/>
        </w:rPr>
      </w:pPr>
    </w:p>
    <w:p w14:paraId="12EDFF7B" w14:textId="4F6ECC21" w:rsidR="00A41BD1" w:rsidRDefault="00A41BD1" w:rsidP="002E6C98">
      <w:pPr>
        <w:tabs>
          <w:tab w:val="left" w:pos="540"/>
        </w:tabs>
        <w:rPr>
          <w:rFonts w:cs="Arial"/>
        </w:rPr>
      </w:pPr>
    </w:p>
    <w:p w14:paraId="6899DB89" w14:textId="718816E5" w:rsidR="00A41BD1" w:rsidRDefault="00A41BD1" w:rsidP="002E6C98">
      <w:pPr>
        <w:tabs>
          <w:tab w:val="left" w:pos="540"/>
        </w:tabs>
        <w:rPr>
          <w:rFonts w:cs="Arial"/>
        </w:rPr>
      </w:pPr>
    </w:p>
    <w:p w14:paraId="0CE34043" w14:textId="1E176AFD" w:rsidR="00A41BD1" w:rsidRDefault="00A41BD1" w:rsidP="002E6C98">
      <w:pPr>
        <w:tabs>
          <w:tab w:val="left" w:pos="540"/>
        </w:tabs>
        <w:rPr>
          <w:rFonts w:cs="Arial"/>
        </w:rPr>
      </w:pPr>
    </w:p>
    <w:p w14:paraId="037022D6" w14:textId="5D02CA1C" w:rsidR="005E6352" w:rsidRDefault="005E6352" w:rsidP="002E6C98">
      <w:pPr>
        <w:tabs>
          <w:tab w:val="left" w:pos="540"/>
        </w:tabs>
        <w:rPr>
          <w:rFonts w:cs="Arial"/>
        </w:rPr>
      </w:pPr>
    </w:p>
    <w:p w14:paraId="4F108790" w14:textId="77777777" w:rsidR="005E6352" w:rsidRDefault="005E6352" w:rsidP="002E6C98">
      <w:pPr>
        <w:tabs>
          <w:tab w:val="left" w:pos="540"/>
        </w:tabs>
        <w:rPr>
          <w:rFonts w:cs="Arial"/>
        </w:rPr>
      </w:pPr>
    </w:p>
    <w:p w14:paraId="77B9C621" w14:textId="2CF2D182" w:rsidR="00A41BD1" w:rsidRDefault="00A41BD1" w:rsidP="002E6C98">
      <w:pPr>
        <w:tabs>
          <w:tab w:val="left" w:pos="540"/>
        </w:tabs>
        <w:rPr>
          <w:rFonts w:cs="Arial"/>
        </w:rPr>
      </w:pPr>
    </w:p>
    <w:p w14:paraId="7A5C22E4" w14:textId="3BB38DA6" w:rsidR="00A41BD1" w:rsidRDefault="00A41BD1" w:rsidP="002E6C98">
      <w:pPr>
        <w:tabs>
          <w:tab w:val="left" w:pos="540"/>
        </w:tabs>
        <w:rPr>
          <w:rFonts w:cs="Arial"/>
        </w:rPr>
      </w:pPr>
    </w:p>
    <w:p w14:paraId="724DE6DA" w14:textId="319E3953" w:rsidR="00A41BD1" w:rsidRDefault="00A41BD1" w:rsidP="002E6C98">
      <w:pPr>
        <w:tabs>
          <w:tab w:val="left" w:pos="540"/>
        </w:tabs>
        <w:rPr>
          <w:rFonts w:cs="Arial"/>
        </w:rPr>
      </w:pPr>
    </w:p>
    <w:p w14:paraId="1E09F002" w14:textId="7E4941CF" w:rsidR="00A41BD1" w:rsidRDefault="00A41BD1" w:rsidP="002E6C98">
      <w:pPr>
        <w:tabs>
          <w:tab w:val="left" w:pos="540"/>
        </w:tabs>
        <w:rPr>
          <w:rFonts w:cs="Arial"/>
        </w:rPr>
      </w:pPr>
    </w:p>
    <w:p w14:paraId="5B6E8E2B" w14:textId="6F4EB4BE" w:rsidR="00A41BD1" w:rsidRDefault="00A41BD1" w:rsidP="002E6C98">
      <w:pPr>
        <w:tabs>
          <w:tab w:val="left" w:pos="540"/>
        </w:tabs>
        <w:rPr>
          <w:rFonts w:cs="Arial"/>
        </w:rPr>
      </w:pPr>
    </w:p>
    <w:p w14:paraId="3978CA92" w14:textId="1C44F3F1" w:rsidR="00A41BD1" w:rsidRDefault="00A41BD1" w:rsidP="002E6C98">
      <w:pPr>
        <w:tabs>
          <w:tab w:val="left" w:pos="540"/>
        </w:tabs>
        <w:rPr>
          <w:rFonts w:cs="Arial"/>
        </w:rPr>
      </w:pPr>
    </w:p>
    <w:p w14:paraId="1C4F249E" w14:textId="7A370674" w:rsidR="00A41BD1" w:rsidRDefault="00A41BD1" w:rsidP="002E6C98">
      <w:pPr>
        <w:tabs>
          <w:tab w:val="left" w:pos="540"/>
        </w:tabs>
        <w:rPr>
          <w:rFonts w:cs="Arial"/>
        </w:rPr>
      </w:pPr>
    </w:p>
    <w:p w14:paraId="2BFF9956" w14:textId="2F2DB94E" w:rsidR="00A41BD1" w:rsidRDefault="00A41BD1" w:rsidP="002E6C98">
      <w:pPr>
        <w:tabs>
          <w:tab w:val="left" w:pos="540"/>
        </w:tabs>
        <w:rPr>
          <w:rFonts w:cs="Arial"/>
        </w:rPr>
      </w:pPr>
    </w:p>
    <w:p w14:paraId="082AACAC" w14:textId="3213F5E5" w:rsidR="00A41BD1" w:rsidRDefault="00A41BD1" w:rsidP="002E6C98">
      <w:pPr>
        <w:tabs>
          <w:tab w:val="left" w:pos="540"/>
        </w:tabs>
        <w:rPr>
          <w:rFonts w:cs="Arial"/>
        </w:rPr>
      </w:pPr>
    </w:p>
    <w:p w14:paraId="141A289B" w14:textId="742A3F45" w:rsidR="00EB7B14" w:rsidRPr="009F6919" w:rsidRDefault="009F6919" w:rsidP="009F6919">
      <w:pPr>
        <w:pStyle w:val="05-ODST-3"/>
        <w:numPr>
          <w:ilvl w:val="0"/>
          <w:numId w:val="0"/>
        </w:numPr>
        <w:ind w:left="284"/>
        <w:jc w:val="center"/>
      </w:pPr>
      <w:r w:rsidRPr="009F6919">
        <w:t xml:space="preserve">Příloha č. 4 </w:t>
      </w:r>
      <w:r w:rsidR="00EB7B14" w:rsidRPr="009F6919">
        <w:t>Čestné prohlášení o nepodléhání omezujícím opatřením</w:t>
      </w:r>
    </w:p>
    <w:p w14:paraId="4A9485E5" w14:textId="5254FA40" w:rsidR="00EB7B14" w:rsidRPr="008A1114" w:rsidRDefault="00EB7B14" w:rsidP="00EB7B14">
      <w:pPr>
        <w:rPr>
          <w:b/>
        </w:rPr>
      </w:pPr>
      <w:r w:rsidRPr="008A1114">
        <w:t>Pro účely podání nabídky v zadávacím řízení na veřejnou zakázku s názvem</w:t>
      </w:r>
      <w:r w:rsidRPr="008A1114" w:rsidDel="00D5139A">
        <w:t xml:space="preserve"> </w:t>
      </w:r>
      <w:r w:rsidRPr="001672D1">
        <w:rPr>
          <w:b/>
          <w:bCs/>
        </w:rPr>
        <w:t>„</w:t>
      </w:r>
      <w:r w:rsidR="008C4130" w:rsidRPr="008C4130">
        <w:rPr>
          <w:b/>
          <w:bCs/>
        </w:rPr>
        <w:t>Čištění a defektoskopie ocelových nádrží PHL na ČS</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3EE175E3" w14:textId="77777777" w:rsidR="00EB7B14" w:rsidRPr="008A1114" w:rsidRDefault="00EB7B14" w:rsidP="00EB7B14">
      <w:pPr>
        <w:autoSpaceDE w:val="0"/>
        <w:autoSpaceDN w:val="0"/>
        <w:adjustRightInd w:val="0"/>
        <w:spacing w:line="276" w:lineRule="auto"/>
        <w:rPr>
          <w:b/>
          <w:bCs/>
          <w:color w:val="000000"/>
        </w:rPr>
      </w:pPr>
    </w:p>
    <w:p w14:paraId="6A745B2E" w14:textId="77777777" w:rsidR="00EB7B14" w:rsidRPr="008A1114" w:rsidRDefault="00EB7B14" w:rsidP="00EB7B14">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0CDAEC20" w14:textId="77777777" w:rsidR="00EB7B14" w:rsidRDefault="00EB7B14" w:rsidP="00EB7B14">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5A13721" w14:textId="77777777" w:rsidR="00EB7B14" w:rsidRDefault="00EB7B14" w:rsidP="00EB7B14">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54CCCCF8" w14:textId="77777777" w:rsidR="00EB7B14" w:rsidRPr="00AA401D" w:rsidRDefault="00EB7B14" w:rsidP="00EB7B14">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4FE03A15" w14:textId="77777777" w:rsidR="00EB7B14" w:rsidRPr="008A1114" w:rsidRDefault="00EB7B14" w:rsidP="00EB7B14">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821185C" w14:textId="77777777" w:rsidR="00EB7B14" w:rsidRPr="008A1114" w:rsidRDefault="00EB7B14" w:rsidP="00EB7B14">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58B06E5E" w14:textId="77777777" w:rsidR="00EB7B14" w:rsidRPr="008A1114" w:rsidRDefault="00EB7B14" w:rsidP="00EB7B14">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386EA0A" w14:textId="77777777" w:rsidR="00EB7B14" w:rsidRPr="008A1114" w:rsidRDefault="00EB7B14" w:rsidP="00EB7B14">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CD2599" w14:textId="77777777" w:rsidR="00EB7B14" w:rsidRPr="00D22CEF" w:rsidRDefault="00EB7B14" w:rsidP="00EB7B14">
      <w:pPr>
        <w:autoSpaceDE w:val="0"/>
        <w:autoSpaceDN w:val="0"/>
        <w:adjustRightInd w:val="0"/>
        <w:spacing w:after="240" w:line="276" w:lineRule="auto"/>
        <w:jc w:val="center"/>
        <w:rPr>
          <w:color w:val="000000"/>
        </w:rPr>
      </w:pPr>
      <w:r w:rsidRPr="00D22CEF">
        <w:rPr>
          <w:b/>
          <w:bCs/>
          <w:color w:val="000000"/>
        </w:rPr>
        <w:t>čestně prohlašuje, že</w:t>
      </w:r>
    </w:p>
    <w:p w14:paraId="7E283F9C"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691D4C7D"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240C4B54"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06B288EC"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0A3B6A14"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2461386A"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0BE085C"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bookmarkStart w:id="23"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23"/>
    </w:p>
    <w:p w14:paraId="555380B2"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bookmarkStart w:id="24"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proofErr w:type="gramStart"/>
      <w:r w:rsidRPr="005E43CB">
        <w:rPr>
          <w:rFonts w:ascii="Franklin Gothic Book" w:hAnsi="Franklin Gothic Book"/>
          <w:sz w:val="19"/>
          <w:szCs w:val="19"/>
        </w:rPr>
        <w:t>%  některým</w:t>
      </w:r>
      <w:proofErr w:type="gramEnd"/>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24"/>
    </w:p>
    <w:p w14:paraId="7F7D0D3E"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není a ani jeho statutární zástupci </w:t>
      </w:r>
      <w:proofErr w:type="gramStart"/>
      <w:r w:rsidRPr="005E43CB">
        <w:rPr>
          <w:rFonts w:ascii="Franklin Gothic Book" w:hAnsi="Franklin Gothic Book"/>
          <w:sz w:val="19"/>
          <w:szCs w:val="19"/>
        </w:rPr>
        <w:t>nejsou  fyzickou</w:t>
      </w:r>
      <w:proofErr w:type="gramEnd"/>
      <w:r w:rsidRPr="005E43CB">
        <w:rPr>
          <w:rFonts w:ascii="Franklin Gothic Book" w:hAnsi="Franklin Gothic Book"/>
          <w:sz w:val="19"/>
          <w:szCs w:val="19"/>
        </w:rPr>
        <w:t xml:space="preserve">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7B7208E4"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w:t>
      </w:r>
      <w:proofErr w:type="gramStart"/>
      <w:r w:rsidRPr="005E43CB">
        <w:rPr>
          <w:rFonts w:ascii="Franklin Gothic Book" w:hAnsi="Franklin Gothic Book"/>
          <w:sz w:val="19"/>
          <w:szCs w:val="19"/>
        </w:rPr>
        <w:t>zakázky  se</w:t>
      </w:r>
      <w:proofErr w:type="gramEnd"/>
      <w:r w:rsidRPr="005E43CB">
        <w:rPr>
          <w:rFonts w:ascii="Franklin Gothic Book" w:hAnsi="Franklin Gothic Book"/>
          <w:sz w:val="19"/>
          <w:szCs w:val="19"/>
        </w:rPr>
        <w:t xml:space="preserve"> v rozsahu  přesahujícím 10 %  její hodnoty neúčastní subdodavatelé, dodavatelé nebo subjekty, na jejichž kapacity se Dodavatel spoléhá, </w:t>
      </w:r>
      <w:r w:rsidRPr="00EA718D">
        <w:rPr>
          <w:rFonts w:ascii="Franklin Gothic Book" w:hAnsi="Franklin Gothic Book"/>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60CC1F51" w14:textId="77777777" w:rsidR="00EB7B14" w:rsidRPr="008A1114" w:rsidRDefault="00EB7B14" w:rsidP="00EB7B14">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1DA5672" w14:textId="77777777" w:rsidR="00EB7B14" w:rsidRDefault="00EB7B14" w:rsidP="00EB7B14">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0331C19" w14:textId="77777777" w:rsidR="00EB7B14" w:rsidRDefault="00EB7B14" w:rsidP="00EB7B14">
      <w:pPr>
        <w:tabs>
          <w:tab w:val="left" w:pos="6521"/>
          <w:tab w:val="left" w:pos="9072"/>
        </w:tabs>
        <w:spacing w:before="240" w:line="276" w:lineRule="auto"/>
        <w:rPr>
          <w:color w:val="000000"/>
        </w:rPr>
      </w:pPr>
    </w:p>
    <w:p w14:paraId="43C9A5E7" w14:textId="77777777" w:rsidR="00EB7B14" w:rsidRDefault="00EB7B14" w:rsidP="00EB7B14">
      <w:pPr>
        <w:tabs>
          <w:tab w:val="left" w:pos="6521"/>
          <w:tab w:val="left" w:pos="9072"/>
        </w:tabs>
        <w:spacing w:before="240" w:line="276" w:lineRule="auto"/>
        <w:rPr>
          <w:color w:val="000000"/>
        </w:rPr>
      </w:pPr>
    </w:p>
    <w:p w14:paraId="29EE58F3" w14:textId="77777777" w:rsidR="00EB7B14" w:rsidRPr="008A1114" w:rsidRDefault="00EB7B14" w:rsidP="00EB7B14">
      <w:pPr>
        <w:tabs>
          <w:tab w:val="left" w:pos="6521"/>
          <w:tab w:val="left" w:pos="9072"/>
        </w:tabs>
        <w:spacing w:before="240" w:line="276" w:lineRule="auto"/>
        <w:rPr>
          <w:highlight w:val="yellow"/>
        </w:rPr>
      </w:pPr>
    </w:p>
    <w:p w14:paraId="37D735D3" w14:textId="77777777" w:rsidR="00EB7B14" w:rsidRPr="008A1114" w:rsidRDefault="00EB7B14" w:rsidP="00EB7B14">
      <w:pPr>
        <w:spacing w:line="276" w:lineRule="auto"/>
        <w:ind w:left="5664" w:firstLine="708"/>
        <w:jc w:val="right"/>
        <w:rPr>
          <w:highlight w:val="yellow"/>
        </w:rPr>
      </w:pPr>
      <w:r w:rsidRPr="008A1114">
        <w:rPr>
          <w:highlight w:val="yellow"/>
        </w:rPr>
        <w:t>titul, jméno, příjmení</w:t>
      </w:r>
    </w:p>
    <w:p w14:paraId="5638A76F" w14:textId="77777777" w:rsidR="00EB7B14" w:rsidRPr="008A1114" w:rsidRDefault="00EB7B14" w:rsidP="00EB7B14">
      <w:pPr>
        <w:spacing w:line="276" w:lineRule="auto"/>
        <w:ind w:left="5664"/>
        <w:jc w:val="right"/>
      </w:pPr>
      <w:r w:rsidRPr="008A1114">
        <w:rPr>
          <w:highlight w:val="yellow"/>
        </w:rPr>
        <w:t>funkce / informace o zmocnění</w:t>
      </w:r>
    </w:p>
    <w:p w14:paraId="567C279D" w14:textId="77777777" w:rsidR="00EB7B14" w:rsidRDefault="00EB7B14" w:rsidP="00EB7B14">
      <w:pPr>
        <w:spacing w:line="276" w:lineRule="auto"/>
        <w:ind w:left="5664" w:firstLine="708"/>
        <w:jc w:val="right"/>
      </w:pPr>
      <w:r w:rsidRPr="008A1114">
        <w:rPr>
          <w:highlight w:val="yellow"/>
        </w:rPr>
        <w:t>[DOPLNÍ DODAVATEL]</w:t>
      </w:r>
    </w:p>
    <w:p w14:paraId="42CD23B7" w14:textId="4B42EE2B" w:rsidR="00A41BD1" w:rsidRDefault="00A41BD1" w:rsidP="002E6C98">
      <w:pPr>
        <w:tabs>
          <w:tab w:val="left" w:pos="540"/>
        </w:tabs>
        <w:rPr>
          <w:rFonts w:cs="Arial"/>
        </w:rPr>
      </w:pPr>
    </w:p>
    <w:p w14:paraId="61B7BA31" w14:textId="07AF5032" w:rsidR="00EB7B14" w:rsidRDefault="00EB7B14" w:rsidP="002E6C98">
      <w:pPr>
        <w:tabs>
          <w:tab w:val="left" w:pos="540"/>
        </w:tabs>
        <w:rPr>
          <w:rFonts w:cs="Arial"/>
        </w:rPr>
      </w:pPr>
    </w:p>
    <w:p w14:paraId="6BA43533" w14:textId="50A6A246" w:rsidR="00EB7B14" w:rsidRDefault="00EB7B14" w:rsidP="002E6C98">
      <w:pPr>
        <w:tabs>
          <w:tab w:val="left" w:pos="540"/>
        </w:tabs>
        <w:rPr>
          <w:rFonts w:cs="Arial"/>
        </w:rPr>
      </w:pPr>
    </w:p>
    <w:p w14:paraId="23AC2619" w14:textId="4542D44C" w:rsidR="00EB7B14" w:rsidRDefault="00EB7B14" w:rsidP="002E6C98">
      <w:pPr>
        <w:tabs>
          <w:tab w:val="left" w:pos="540"/>
        </w:tabs>
        <w:rPr>
          <w:rFonts w:cs="Arial"/>
        </w:rPr>
      </w:pPr>
    </w:p>
    <w:p w14:paraId="2FD75229" w14:textId="515BDA31" w:rsidR="00EB7B14" w:rsidRDefault="00EB7B14" w:rsidP="002E6C98">
      <w:pPr>
        <w:tabs>
          <w:tab w:val="left" w:pos="540"/>
        </w:tabs>
        <w:rPr>
          <w:rFonts w:cs="Arial"/>
        </w:rPr>
      </w:pPr>
    </w:p>
    <w:p w14:paraId="4BCE63CA" w14:textId="2DD07F79" w:rsidR="00EB7B14" w:rsidRDefault="00EB7B14" w:rsidP="002E6C98">
      <w:pPr>
        <w:tabs>
          <w:tab w:val="left" w:pos="540"/>
        </w:tabs>
        <w:rPr>
          <w:rFonts w:cs="Arial"/>
        </w:rPr>
      </w:pPr>
    </w:p>
    <w:p w14:paraId="32B72338" w14:textId="789F9662" w:rsidR="00EB7B14" w:rsidRDefault="00EB7B14" w:rsidP="002E6C98">
      <w:pPr>
        <w:tabs>
          <w:tab w:val="left" w:pos="540"/>
        </w:tabs>
        <w:rPr>
          <w:rFonts w:cs="Arial"/>
        </w:rPr>
      </w:pPr>
    </w:p>
    <w:p w14:paraId="1D592B42" w14:textId="1645A2FD" w:rsidR="00EB7B14" w:rsidRDefault="00EB7B14" w:rsidP="002E6C98">
      <w:pPr>
        <w:tabs>
          <w:tab w:val="left" w:pos="540"/>
        </w:tabs>
        <w:rPr>
          <w:rFonts w:cs="Arial"/>
        </w:rPr>
      </w:pPr>
    </w:p>
    <w:p w14:paraId="088A9270" w14:textId="2DBE5EC5" w:rsidR="00EB7B14" w:rsidRDefault="00EB7B14" w:rsidP="002E6C98">
      <w:pPr>
        <w:tabs>
          <w:tab w:val="left" w:pos="540"/>
        </w:tabs>
        <w:rPr>
          <w:rFonts w:cs="Arial"/>
        </w:rPr>
      </w:pPr>
    </w:p>
    <w:p w14:paraId="7B466EC6" w14:textId="58149F82" w:rsidR="00EB7B14" w:rsidRDefault="00EB7B14" w:rsidP="002E6C98">
      <w:pPr>
        <w:tabs>
          <w:tab w:val="left" w:pos="540"/>
        </w:tabs>
        <w:rPr>
          <w:rFonts w:cs="Arial"/>
        </w:rPr>
      </w:pPr>
    </w:p>
    <w:p w14:paraId="2A38288D" w14:textId="73AAE88A" w:rsidR="00EB7B14" w:rsidRDefault="00EB7B14" w:rsidP="002E6C98">
      <w:pPr>
        <w:tabs>
          <w:tab w:val="left" w:pos="540"/>
        </w:tabs>
        <w:rPr>
          <w:rFonts w:cs="Arial"/>
        </w:rPr>
      </w:pPr>
    </w:p>
    <w:p w14:paraId="7EA7E0C1" w14:textId="559465AB" w:rsidR="00EB7B14" w:rsidRDefault="00EB7B14" w:rsidP="002E6C98">
      <w:pPr>
        <w:tabs>
          <w:tab w:val="left" w:pos="540"/>
        </w:tabs>
        <w:rPr>
          <w:rFonts w:cs="Arial"/>
        </w:rPr>
      </w:pPr>
    </w:p>
    <w:p w14:paraId="390D27D0" w14:textId="48BD3678" w:rsidR="00EB7B14" w:rsidRDefault="00EB7B14" w:rsidP="002E6C98">
      <w:pPr>
        <w:tabs>
          <w:tab w:val="left" w:pos="540"/>
        </w:tabs>
        <w:rPr>
          <w:rFonts w:cs="Arial"/>
        </w:rPr>
      </w:pPr>
    </w:p>
    <w:p w14:paraId="1DDF869E" w14:textId="5010D2D3" w:rsidR="00EB7B14" w:rsidRDefault="00EB7B14" w:rsidP="002E6C98">
      <w:pPr>
        <w:tabs>
          <w:tab w:val="left" w:pos="540"/>
        </w:tabs>
        <w:rPr>
          <w:rFonts w:cs="Arial"/>
        </w:rPr>
      </w:pPr>
    </w:p>
    <w:p w14:paraId="3074D17A" w14:textId="6CC81C5C" w:rsidR="00EB7B14" w:rsidRDefault="00EB7B14" w:rsidP="002E6C98">
      <w:pPr>
        <w:tabs>
          <w:tab w:val="left" w:pos="540"/>
        </w:tabs>
        <w:rPr>
          <w:rFonts w:cs="Arial"/>
        </w:rPr>
      </w:pPr>
    </w:p>
    <w:p w14:paraId="53F4ED3B" w14:textId="763DDB5A" w:rsidR="00EB7B14" w:rsidRDefault="00EB7B14" w:rsidP="002E6C98">
      <w:pPr>
        <w:tabs>
          <w:tab w:val="left" w:pos="540"/>
        </w:tabs>
        <w:rPr>
          <w:rFonts w:cs="Arial"/>
        </w:rPr>
      </w:pPr>
    </w:p>
    <w:p w14:paraId="3E15139E" w14:textId="499E5B0E" w:rsidR="00EB7B14" w:rsidRDefault="00EB7B14" w:rsidP="002E6C98">
      <w:pPr>
        <w:tabs>
          <w:tab w:val="left" w:pos="540"/>
        </w:tabs>
        <w:rPr>
          <w:rFonts w:cs="Arial"/>
        </w:rPr>
      </w:pPr>
    </w:p>
    <w:p w14:paraId="5B180CF0" w14:textId="2B8E7DD1" w:rsidR="00EB7B14" w:rsidRDefault="00EB7B14" w:rsidP="002E6C98">
      <w:pPr>
        <w:tabs>
          <w:tab w:val="left" w:pos="540"/>
        </w:tabs>
        <w:rPr>
          <w:rFonts w:cs="Arial"/>
        </w:rPr>
      </w:pPr>
    </w:p>
    <w:p w14:paraId="147D73B9" w14:textId="1C32FCB5" w:rsidR="00EB7B14" w:rsidRDefault="00EB7B14" w:rsidP="002E6C98">
      <w:pPr>
        <w:tabs>
          <w:tab w:val="left" w:pos="540"/>
        </w:tabs>
        <w:rPr>
          <w:rFonts w:cs="Arial"/>
        </w:rPr>
      </w:pPr>
    </w:p>
    <w:p w14:paraId="6B157003" w14:textId="6ED7AE09" w:rsidR="00EB7B14" w:rsidRDefault="00EB7B14" w:rsidP="002E6C98">
      <w:pPr>
        <w:tabs>
          <w:tab w:val="left" w:pos="540"/>
        </w:tabs>
        <w:rPr>
          <w:rFonts w:cs="Arial"/>
        </w:rPr>
      </w:pPr>
    </w:p>
    <w:p w14:paraId="633C93AA" w14:textId="6F945F12" w:rsidR="00EB7B14" w:rsidRDefault="00EB7B14" w:rsidP="002E6C98">
      <w:pPr>
        <w:tabs>
          <w:tab w:val="left" w:pos="540"/>
        </w:tabs>
        <w:rPr>
          <w:rFonts w:cs="Arial"/>
        </w:rPr>
      </w:pPr>
    </w:p>
    <w:p w14:paraId="2A101AEB" w14:textId="0E7394C6" w:rsidR="00EB7B14" w:rsidRDefault="00EB7B14" w:rsidP="002E6C98">
      <w:pPr>
        <w:tabs>
          <w:tab w:val="left" w:pos="540"/>
        </w:tabs>
        <w:rPr>
          <w:rFonts w:cs="Arial"/>
        </w:rPr>
      </w:pPr>
    </w:p>
    <w:p w14:paraId="031F3551" w14:textId="05928B1E" w:rsidR="00EB7B14" w:rsidRDefault="00EB7B14" w:rsidP="002E6C98">
      <w:pPr>
        <w:tabs>
          <w:tab w:val="left" w:pos="540"/>
        </w:tabs>
        <w:rPr>
          <w:rFonts w:cs="Arial"/>
        </w:rPr>
      </w:pPr>
    </w:p>
    <w:p w14:paraId="61EFBC63" w14:textId="5A41CE6C" w:rsidR="00EB7B14" w:rsidRDefault="00EB7B14" w:rsidP="002E6C98">
      <w:pPr>
        <w:tabs>
          <w:tab w:val="left" w:pos="540"/>
        </w:tabs>
        <w:rPr>
          <w:rFonts w:cs="Arial"/>
        </w:rPr>
      </w:pPr>
    </w:p>
    <w:p w14:paraId="2998F6AD" w14:textId="4995624A" w:rsidR="00EB7B14" w:rsidRDefault="00EB7B14" w:rsidP="002E6C98">
      <w:pPr>
        <w:tabs>
          <w:tab w:val="left" w:pos="540"/>
        </w:tabs>
        <w:rPr>
          <w:rFonts w:cs="Arial"/>
        </w:rPr>
      </w:pPr>
    </w:p>
    <w:p w14:paraId="02E87D2A" w14:textId="221F4160" w:rsidR="00EB7B14" w:rsidRDefault="00EB7B14" w:rsidP="002E6C98">
      <w:pPr>
        <w:tabs>
          <w:tab w:val="left" w:pos="540"/>
        </w:tabs>
        <w:rPr>
          <w:rFonts w:cs="Arial"/>
        </w:rPr>
      </w:pPr>
    </w:p>
    <w:p w14:paraId="241BB959" w14:textId="77777777" w:rsidR="00EB7B14" w:rsidRDefault="00EB7B14" w:rsidP="002E6C98">
      <w:pPr>
        <w:tabs>
          <w:tab w:val="left" w:pos="540"/>
        </w:tabs>
        <w:rPr>
          <w:rFonts w:cs="Arial"/>
        </w:rPr>
      </w:pPr>
    </w:p>
    <w:p w14:paraId="68D0E2EF" w14:textId="02A08AFA" w:rsidR="00A41BD1" w:rsidRDefault="00A41BD1" w:rsidP="00A41BD1">
      <w:pPr>
        <w:spacing w:after="120" w:line="276" w:lineRule="auto"/>
        <w:outlineLvl w:val="1"/>
      </w:pPr>
      <w:r>
        <w:t xml:space="preserve">Příloha č. </w:t>
      </w:r>
      <w:r w:rsidR="00EB7B14">
        <w:t>5</w:t>
      </w:r>
      <w:r>
        <w:t xml:space="preserve"> </w:t>
      </w:r>
      <w:proofErr w:type="gramStart"/>
      <w:r>
        <w:t>-  Oprávněné</w:t>
      </w:r>
      <w:proofErr w:type="gramEnd"/>
      <w:r>
        <w:t xml:space="preserve"> osoby Objednatele</w:t>
      </w:r>
    </w:p>
    <w:p w14:paraId="309EEAF4" w14:textId="77777777" w:rsidR="00A41BD1" w:rsidRDefault="00A41BD1" w:rsidP="00A41BD1"/>
    <w:tbl>
      <w:tblPr>
        <w:tblStyle w:val="Mkatabulky"/>
        <w:tblW w:w="0" w:type="auto"/>
        <w:jc w:val="center"/>
        <w:tblLook w:val="04A0" w:firstRow="1" w:lastRow="0" w:firstColumn="1" w:lastColumn="0" w:noHBand="0" w:noVBand="1"/>
      </w:tblPr>
      <w:tblGrid>
        <w:gridCol w:w="2547"/>
        <w:gridCol w:w="1573"/>
        <w:gridCol w:w="1999"/>
        <w:gridCol w:w="2943"/>
      </w:tblGrid>
      <w:tr w:rsidR="00A41BD1" w:rsidRPr="00F30A4C" w14:paraId="52706BBA" w14:textId="77777777" w:rsidTr="008A2E2F">
        <w:trPr>
          <w:trHeight w:val="593"/>
          <w:jc w:val="center"/>
        </w:trPr>
        <w:tc>
          <w:tcPr>
            <w:tcW w:w="2547" w:type="dxa"/>
          </w:tcPr>
          <w:p w14:paraId="5BA85D58" w14:textId="77777777" w:rsidR="00A41BD1" w:rsidRPr="00F30A4C" w:rsidRDefault="00A41BD1" w:rsidP="008A2E2F">
            <w:pPr>
              <w:tabs>
                <w:tab w:val="center" w:pos="2268"/>
              </w:tabs>
              <w:jc w:val="center"/>
              <w:outlineLvl w:val="0"/>
            </w:pPr>
            <w:r w:rsidRPr="00F30A4C">
              <w:t>Jméno a příjmení</w:t>
            </w:r>
          </w:p>
        </w:tc>
        <w:tc>
          <w:tcPr>
            <w:tcW w:w="1573" w:type="dxa"/>
          </w:tcPr>
          <w:p w14:paraId="6511D67A" w14:textId="77777777" w:rsidR="00A41BD1" w:rsidRPr="00F30A4C" w:rsidRDefault="00A41BD1" w:rsidP="008A2E2F">
            <w:pPr>
              <w:tabs>
                <w:tab w:val="center" w:pos="2268"/>
              </w:tabs>
              <w:jc w:val="center"/>
              <w:outlineLvl w:val="0"/>
            </w:pPr>
            <w:r w:rsidRPr="00F30A4C">
              <w:t>Telefonní číslo</w:t>
            </w:r>
          </w:p>
        </w:tc>
        <w:tc>
          <w:tcPr>
            <w:tcW w:w="1999" w:type="dxa"/>
          </w:tcPr>
          <w:p w14:paraId="785DFA88" w14:textId="77777777" w:rsidR="00A41BD1" w:rsidRPr="00F30A4C" w:rsidRDefault="00A41BD1" w:rsidP="008A2E2F">
            <w:pPr>
              <w:tabs>
                <w:tab w:val="center" w:pos="2268"/>
              </w:tabs>
              <w:jc w:val="center"/>
              <w:outlineLvl w:val="0"/>
            </w:pPr>
            <w:r w:rsidRPr="00F30A4C">
              <w:t>Mobil</w:t>
            </w:r>
          </w:p>
        </w:tc>
        <w:tc>
          <w:tcPr>
            <w:tcW w:w="2943" w:type="dxa"/>
          </w:tcPr>
          <w:p w14:paraId="4861290B" w14:textId="77777777" w:rsidR="00A41BD1" w:rsidRPr="00F30A4C" w:rsidRDefault="00A41BD1" w:rsidP="008A2E2F">
            <w:pPr>
              <w:tabs>
                <w:tab w:val="center" w:pos="2268"/>
              </w:tabs>
              <w:jc w:val="center"/>
              <w:outlineLvl w:val="0"/>
            </w:pPr>
            <w:r w:rsidRPr="00F30A4C">
              <w:t>Emailová adresa</w:t>
            </w:r>
          </w:p>
        </w:tc>
      </w:tr>
      <w:tr w:rsidR="00A41BD1" w:rsidRPr="00F30A4C" w14:paraId="1DAA8284" w14:textId="77777777" w:rsidTr="008A2E2F">
        <w:trPr>
          <w:trHeight w:val="296"/>
          <w:jc w:val="center"/>
        </w:trPr>
        <w:tc>
          <w:tcPr>
            <w:tcW w:w="2547" w:type="dxa"/>
          </w:tcPr>
          <w:p w14:paraId="3DE1AB84" w14:textId="68AEC8D9" w:rsidR="00A41BD1" w:rsidRPr="00F30A4C" w:rsidRDefault="00A41BD1" w:rsidP="008A2E2F">
            <w:pPr>
              <w:tabs>
                <w:tab w:val="center" w:pos="2268"/>
              </w:tabs>
              <w:jc w:val="center"/>
              <w:outlineLvl w:val="0"/>
              <w:rPr>
                <w:b/>
              </w:rPr>
            </w:pPr>
          </w:p>
        </w:tc>
        <w:tc>
          <w:tcPr>
            <w:tcW w:w="1573" w:type="dxa"/>
          </w:tcPr>
          <w:p w14:paraId="157DC4D7" w14:textId="77777777" w:rsidR="00A41BD1" w:rsidRPr="00F30A4C" w:rsidRDefault="00A41BD1" w:rsidP="008A2E2F">
            <w:pPr>
              <w:tabs>
                <w:tab w:val="center" w:pos="2268"/>
              </w:tabs>
              <w:jc w:val="center"/>
              <w:outlineLvl w:val="0"/>
            </w:pPr>
          </w:p>
        </w:tc>
        <w:tc>
          <w:tcPr>
            <w:tcW w:w="1999" w:type="dxa"/>
          </w:tcPr>
          <w:p w14:paraId="14F53670" w14:textId="7A7153F5" w:rsidR="00A41BD1" w:rsidRPr="00F30A4C" w:rsidRDefault="00A41BD1" w:rsidP="008A2E2F">
            <w:pPr>
              <w:tabs>
                <w:tab w:val="center" w:pos="2268"/>
              </w:tabs>
              <w:jc w:val="center"/>
              <w:outlineLvl w:val="0"/>
            </w:pPr>
          </w:p>
        </w:tc>
        <w:tc>
          <w:tcPr>
            <w:tcW w:w="2943" w:type="dxa"/>
          </w:tcPr>
          <w:p w14:paraId="1E36215C" w14:textId="354F7BE3" w:rsidR="00A41BD1" w:rsidRPr="00F30A4C" w:rsidRDefault="00A41BD1" w:rsidP="008A2E2F">
            <w:pPr>
              <w:tabs>
                <w:tab w:val="center" w:pos="2268"/>
              </w:tabs>
              <w:jc w:val="center"/>
              <w:outlineLvl w:val="0"/>
            </w:pPr>
          </w:p>
        </w:tc>
      </w:tr>
      <w:tr w:rsidR="00A41BD1" w:rsidRPr="00F30A4C" w14:paraId="4BFAA50C" w14:textId="77777777" w:rsidTr="008A2E2F">
        <w:trPr>
          <w:trHeight w:val="296"/>
          <w:jc w:val="center"/>
        </w:trPr>
        <w:tc>
          <w:tcPr>
            <w:tcW w:w="2547" w:type="dxa"/>
          </w:tcPr>
          <w:p w14:paraId="315DCF5B" w14:textId="22DDCA7A" w:rsidR="00A41BD1" w:rsidRPr="00F30A4C" w:rsidRDefault="00A41BD1" w:rsidP="008A2E2F">
            <w:pPr>
              <w:tabs>
                <w:tab w:val="center" w:pos="2268"/>
              </w:tabs>
              <w:jc w:val="center"/>
              <w:outlineLvl w:val="0"/>
            </w:pPr>
          </w:p>
        </w:tc>
        <w:tc>
          <w:tcPr>
            <w:tcW w:w="1573" w:type="dxa"/>
          </w:tcPr>
          <w:p w14:paraId="76E8A1E2" w14:textId="77777777" w:rsidR="00A41BD1" w:rsidRPr="00F30A4C" w:rsidRDefault="00A41BD1" w:rsidP="008A2E2F">
            <w:pPr>
              <w:tabs>
                <w:tab w:val="center" w:pos="2268"/>
              </w:tabs>
              <w:jc w:val="center"/>
              <w:outlineLvl w:val="0"/>
            </w:pPr>
          </w:p>
        </w:tc>
        <w:tc>
          <w:tcPr>
            <w:tcW w:w="1999" w:type="dxa"/>
          </w:tcPr>
          <w:p w14:paraId="55975469" w14:textId="7127E735" w:rsidR="00A41BD1" w:rsidRPr="00F30A4C" w:rsidRDefault="00A41BD1" w:rsidP="008A2E2F">
            <w:pPr>
              <w:tabs>
                <w:tab w:val="center" w:pos="2268"/>
              </w:tabs>
              <w:jc w:val="center"/>
              <w:outlineLvl w:val="0"/>
            </w:pPr>
          </w:p>
        </w:tc>
        <w:tc>
          <w:tcPr>
            <w:tcW w:w="2943" w:type="dxa"/>
          </w:tcPr>
          <w:p w14:paraId="298E1CFB" w14:textId="145C2DF0" w:rsidR="00A41BD1" w:rsidRPr="00F30A4C" w:rsidRDefault="00A41BD1" w:rsidP="008A2E2F">
            <w:pPr>
              <w:tabs>
                <w:tab w:val="center" w:pos="2268"/>
              </w:tabs>
              <w:jc w:val="center"/>
              <w:outlineLvl w:val="0"/>
            </w:pPr>
          </w:p>
        </w:tc>
      </w:tr>
      <w:tr w:rsidR="00A41BD1" w:rsidRPr="00F30A4C" w14:paraId="3AFA5809" w14:textId="77777777" w:rsidTr="008A2E2F">
        <w:trPr>
          <w:trHeight w:val="296"/>
          <w:jc w:val="center"/>
        </w:trPr>
        <w:tc>
          <w:tcPr>
            <w:tcW w:w="2547" w:type="dxa"/>
          </w:tcPr>
          <w:p w14:paraId="699A8B5C" w14:textId="45EF1725" w:rsidR="00A41BD1" w:rsidRPr="00F30A4C" w:rsidRDefault="00A41BD1" w:rsidP="008A2E2F">
            <w:pPr>
              <w:tabs>
                <w:tab w:val="center" w:pos="2268"/>
              </w:tabs>
              <w:jc w:val="center"/>
              <w:outlineLvl w:val="0"/>
            </w:pPr>
          </w:p>
        </w:tc>
        <w:tc>
          <w:tcPr>
            <w:tcW w:w="1573" w:type="dxa"/>
          </w:tcPr>
          <w:p w14:paraId="68E125A1" w14:textId="77777777" w:rsidR="00A41BD1" w:rsidRPr="00F30A4C" w:rsidRDefault="00A41BD1" w:rsidP="008A2E2F">
            <w:pPr>
              <w:tabs>
                <w:tab w:val="center" w:pos="2268"/>
              </w:tabs>
              <w:jc w:val="center"/>
              <w:outlineLvl w:val="0"/>
            </w:pPr>
          </w:p>
        </w:tc>
        <w:tc>
          <w:tcPr>
            <w:tcW w:w="1999" w:type="dxa"/>
          </w:tcPr>
          <w:p w14:paraId="206D9032" w14:textId="68CAC4DC" w:rsidR="00A41BD1" w:rsidRPr="00F30A4C" w:rsidRDefault="00A41BD1" w:rsidP="008A2E2F">
            <w:pPr>
              <w:tabs>
                <w:tab w:val="center" w:pos="2268"/>
              </w:tabs>
              <w:jc w:val="center"/>
              <w:outlineLvl w:val="0"/>
            </w:pPr>
          </w:p>
        </w:tc>
        <w:tc>
          <w:tcPr>
            <w:tcW w:w="2943" w:type="dxa"/>
          </w:tcPr>
          <w:p w14:paraId="26418790" w14:textId="31AD654A" w:rsidR="00A41BD1" w:rsidRPr="00F30A4C" w:rsidRDefault="00A41BD1" w:rsidP="008A2E2F">
            <w:pPr>
              <w:tabs>
                <w:tab w:val="center" w:pos="2268"/>
              </w:tabs>
              <w:jc w:val="center"/>
              <w:outlineLvl w:val="0"/>
            </w:pPr>
          </w:p>
        </w:tc>
      </w:tr>
    </w:tbl>
    <w:p w14:paraId="2DD86556" w14:textId="77777777" w:rsidR="00A41BD1" w:rsidRDefault="00A41BD1" w:rsidP="002E6C98">
      <w:pPr>
        <w:tabs>
          <w:tab w:val="left" w:pos="540"/>
        </w:tabs>
        <w:rPr>
          <w:rFonts w:cs="Arial"/>
        </w:rPr>
      </w:pPr>
    </w:p>
    <w:sectPr w:rsidR="00A41BD1" w:rsidSect="00CA0E9B">
      <w:headerReference w:type="default" r:id="rId13"/>
      <w:headerReference w:type="first" r:id="rId14"/>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E529" w14:textId="77777777" w:rsidR="00EB6434" w:rsidRDefault="00EB6434">
      <w:r>
        <w:separator/>
      </w:r>
    </w:p>
  </w:endnote>
  <w:endnote w:type="continuationSeparator" w:id="0">
    <w:p w14:paraId="73DDBF02" w14:textId="77777777" w:rsidR="00EB6434" w:rsidRDefault="00EB6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86F7" w14:textId="77777777" w:rsidR="00EB6434" w:rsidRDefault="00EB6434">
      <w:r>
        <w:separator/>
      </w:r>
    </w:p>
  </w:footnote>
  <w:footnote w:type="continuationSeparator" w:id="0">
    <w:p w14:paraId="05DDF4AC" w14:textId="77777777" w:rsidR="00EB6434" w:rsidRDefault="00EB6434">
      <w:r>
        <w:continuationSeparator/>
      </w:r>
    </w:p>
  </w:footnote>
  <w:footnote w:id="1">
    <w:p w14:paraId="5D03C817" w14:textId="77777777" w:rsidR="0026212E" w:rsidRPr="008A1114" w:rsidRDefault="0026212E" w:rsidP="00FA5C5E">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12"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12"/>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8153" w14:textId="23620601" w:rsidR="0026212E" w:rsidRDefault="0026212E" w:rsidP="006E2303">
    <w:pPr>
      <w:pStyle w:val="Zhlav"/>
      <w:spacing w:before="0"/>
    </w:pPr>
    <w:r>
      <w:t>ČEPRO, a. s.</w:t>
    </w:r>
    <w:r>
      <w:tab/>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4</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1991DEC" w14:textId="028D0CCA" w:rsidR="0026212E" w:rsidRPr="000020BF" w:rsidRDefault="0026212E" w:rsidP="006B3E86">
    <w:pPr>
      <w:pStyle w:val="Zhlav"/>
      <w:pBdr>
        <w:bottom w:val="single" w:sz="4" w:space="1" w:color="auto"/>
      </w:pBdr>
      <w:tabs>
        <w:tab w:val="clear" w:pos="9072"/>
      </w:tabs>
      <w:spacing w:before="0"/>
    </w:pPr>
    <w:r>
      <w:t>2</w:t>
    </w:r>
    <w:r w:rsidR="00C02547">
      <w:t>42</w:t>
    </w:r>
    <w:r>
      <w:t>/22/OCN</w:t>
    </w:r>
    <w:r w:rsidRPr="000020BF">
      <w:tab/>
    </w:r>
  </w:p>
  <w:p w14:paraId="4A1DDF98" w14:textId="77777777" w:rsidR="0026212E" w:rsidRDefault="0026212E" w:rsidP="006E2303">
    <w:pPr>
      <w:pStyle w:val="Zhlav"/>
      <w:spacing w:before="0"/>
    </w:pPr>
    <w:r>
      <w:tab/>
    </w:r>
    <w:r>
      <w:tab/>
    </w:r>
  </w:p>
  <w:p w14:paraId="7717A388" w14:textId="77777777" w:rsidR="0026212E" w:rsidRDefault="0026212E" w:rsidP="006E2303">
    <w:pPr>
      <w:pStyle w:val="Zhlav"/>
      <w:spacing w:before="0"/>
    </w:pPr>
  </w:p>
  <w:p w14:paraId="08970947" w14:textId="77777777" w:rsidR="0026212E" w:rsidRDefault="0026212E" w:rsidP="006E2303">
    <w:pPr>
      <w:pStyle w:val="Zhlav"/>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4E2F" w14:textId="23899C85" w:rsidR="0026212E" w:rsidRDefault="0026212E" w:rsidP="005B3300">
    <w:pPr>
      <w:pStyle w:val="Zhlav"/>
      <w:spacing w:before="0"/>
    </w:pPr>
    <w:r>
      <w:t>ČEPRO, a. s.</w:t>
    </w:r>
    <w:r>
      <w:tab/>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EE344BA" w14:textId="714657FB" w:rsidR="0026212E" w:rsidRPr="000020BF" w:rsidRDefault="0026212E" w:rsidP="005B3300">
    <w:pPr>
      <w:pStyle w:val="Zhlav"/>
      <w:pBdr>
        <w:bottom w:val="single" w:sz="4" w:space="1" w:color="auto"/>
      </w:pBdr>
      <w:tabs>
        <w:tab w:val="clear" w:pos="9072"/>
      </w:tabs>
      <w:spacing w:before="0"/>
    </w:pPr>
    <w:r>
      <w:t>2</w:t>
    </w:r>
    <w:r w:rsidR="00DE3EE1">
      <w:t>42</w:t>
    </w:r>
    <w:r>
      <w:t>/22/OCN</w:t>
    </w:r>
    <w:r w:rsidRPr="000020BF">
      <w:tab/>
    </w:r>
  </w:p>
  <w:p w14:paraId="51D996E3" w14:textId="77777777" w:rsidR="0026212E" w:rsidRDefault="002621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35DB"/>
    <w:multiLevelType w:val="hybridMultilevel"/>
    <w:tmpl w:val="982A2E0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 w15:restartNumberingAfterBreak="0">
    <w:nsid w:val="09CE5989"/>
    <w:multiLevelType w:val="hybridMultilevel"/>
    <w:tmpl w:val="66FEAF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D83EA3"/>
    <w:multiLevelType w:val="hybridMultilevel"/>
    <w:tmpl w:val="80C8EDAC"/>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 w15:restartNumberingAfterBreak="0">
    <w:nsid w:val="0DDE1E39"/>
    <w:multiLevelType w:val="hybridMultilevel"/>
    <w:tmpl w:val="FCE8F8DC"/>
    <w:lvl w:ilvl="0" w:tplc="0405000B">
      <w:start w:val="1"/>
      <w:numFmt w:val="bullet"/>
      <w:lvlText w:val=""/>
      <w:lvlJc w:val="left"/>
      <w:pPr>
        <w:ind w:left="1768" w:hanging="360"/>
      </w:pPr>
      <w:rPr>
        <w:rFonts w:ascii="Wingdings" w:hAnsi="Wingdings" w:hint="default"/>
      </w:rPr>
    </w:lvl>
    <w:lvl w:ilvl="1" w:tplc="04050003" w:tentative="1">
      <w:start w:val="1"/>
      <w:numFmt w:val="bullet"/>
      <w:lvlText w:val="o"/>
      <w:lvlJc w:val="left"/>
      <w:pPr>
        <w:ind w:left="3198" w:hanging="360"/>
      </w:pPr>
      <w:rPr>
        <w:rFonts w:ascii="Courier New" w:hAnsi="Courier New" w:cs="Courier New" w:hint="default"/>
      </w:rPr>
    </w:lvl>
    <w:lvl w:ilvl="2" w:tplc="04050005" w:tentative="1">
      <w:start w:val="1"/>
      <w:numFmt w:val="bullet"/>
      <w:lvlText w:val=""/>
      <w:lvlJc w:val="left"/>
      <w:pPr>
        <w:ind w:left="3918" w:hanging="360"/>
      </w:pPr>
      <w:rPr>
        <w:rFonts w:ascii="Wingdings" w:hAnsi="Wingdings" w:hint="default"/>
      </w:rPr>
    </w:lvl>
    <w:lvl w:ilvl="3" w:tplc="04050001" w:tentative="1">
      <w:start w:val="1"/>
      <w:numFmt w:val="bullet"/>
      <w:lvlText w:val=""/>
      <w:lvlJc w:val="left"/>
      <w:pPr>
        <w:ind w:left="4638" w:hanging="360"/>
      </w:pPr>
      <w:rPr>
        <w:rFonts w:ascii="Symbol" w:hAnsi="Symbol" w:hint="default"/>
      </w:rPr>
    </w:lvl>
    <w:lvl w:ilvl="4" w:tplc="04050003" w:tentative="1">
      <w:start w:val="1"/>
      <w:numFmt w:val="bullet"/>
      <w:lvlText w:val="o"/>
      <w:lvlJc w:val="left"/>
      <w:pPr>
        <w:ind w:left="5358" w:hanging="360"/>
      </w:pPr>
      <w:rPr>
        <w:rFonts w:ascii="Courier New" w:hAnsi="Courier New" w:cs="Courier New" w:hint="default"/>
      </w:rPr>
    </w:lvl>
    <w:lvl w:ilvl="5" w:tplc="04050005" w:tentative="1">
      <w:start w:val="1"/>
      <w:numFmt w:val="bullet"/>
      <w:lvlText w:val=""/>
      <w:lvlJc w:val="left"/>
      <w:pPr>
        <w:ind w:left="6078" w:hanging="360"/>
      </w:pPr>
      <w:rPr>
        <w:rFonts w:ascii="Wingdings" w:hAnsi="Wingdings" w:hint="default"/>
      </w:rPr>
    </w:lvl>
    <w:lvl w:ilvl="6" w:tplc="04050001" w:tentative="1">
      <w:start w:val="1"/>
      <w:numFmt w:val="bullet"/>
      <w:lvlText w:val=""/>
      <w:lvlJc w:val="left"/>
      <w:pPr>
        <w:ind w:left="6798" w:hanging="360"/>
      </w:pPr>
      <w:rPr>
        <w:rFonts w:ascii="Symbol" w:hAnsi="Symbol" w:hint="default"/>
      </w:rPr>
    </w:lvl>
    <w:lvl w:ilvl="7" w:tplc="04050003" w:tentative="1">
      <w:start w:val="1"/>
      <w:numFmt w:val="bullet"/>
      <w:lvlText w:val="o"/>
      <w:lvlJc w:val="left"/>
      <w:pPr>
        <w:ind w:left="7518" w:hanging="360"/>
      </w:pPr>
      <w:rPr>
        <w:rFonts w:ascii="Courier New" w:hAnsi="Courier New" w:cs="Courier New" w:hint="default"/>
      </w:rPr>
    </w:lvl>
    <w:lvl w:ilvl="8" w:tplc="04050005" w:tentative="1">
      <w:start w:val="1"/>
      <w:numFmt w:val="bullet"/>
      <w:lvlText w:val=""/>
      <w:lvlJc w:val="left"/>
      <w:pPr>
        <w:ind w:left="8238" w:hanging="360"/>
      </w:pPr>
      <w:rPr>
        <w:rFonts w:ascii="Wingdings" w:hAnsi="Wingdings" w:hint="default"/>
      </w:rPr>
    </w:lvl>
  </w:abstractNum>
  <w:abstractNum w:abstractNumId="4" w15:restartNumberingAfterBreak="0">
    <w:nsid w:val="107D39A4"/>
    <w:multiLevelType w:val="hybridMultilevel"/>
    <w:tmpl w:val="0CEACC10"/>
    <w:lvl w:ilvl="0" w:tplc="0405000B">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5" w15:restartNumberingAfterBreak="0">
    <w:nsid w:val="12642EF8"/>
    <w:multiLevelType w:val="hybridMultilevel"/>
    <w:tmpl w:val="478E8F6A"/>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6" w15:restartNumberingAfterBreak="0">
    <w:nsid w:val="137651AE"/>
    <w:multiLevelType w:val="multilevel"/>
    <w:tmpl w:val="6C625000"/>
    <w:lvl w:ilvl="0">
      <w:start w:val="3"/>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7106312"/>
    <w:multiLevelType w:val="hybridMultilevel"/>
    <w:tmpl w:val="0A0AA5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A40668"/>
    <w:multiLevelType w:val="hybridMultilevel"/>
    <w:tmpl w:val="D0C25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9B55E79"/>
    <w:multiLevelType w:val="hybridMultilevel"/>
    <w:tmpl w:val="93301C2A"/>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0312D1B"/>
    <w:multiLevelType w:val="hybridMultilevel"/>
    <w:tmpl w:val="31AC126E"/>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1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069747C"/>
    <w:multiLevelType w:val="hybridMultilevel"/>
    <w:tmpl w:val="059803CC"/>
    <w:lvl w:ilvl="0" w:tplc="A2C85390">
      <w:numFmt w:val="bullet"/>
      <w:lvlText w:val="-"/>
      <w:lvlJc w:val="left"/>
      <w:pPr>
        <w:ind w:left="2061" w:hanging="360"/>
      </w:pPr>
      <w:rPr>
        <w:rFonts w:ascii="Arial" w:eastAsia="Times New Roman"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6"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7" w15:restartNumberingAfterBreak="0">
    <w:nsid w:val="33D82AFA"/>
    <w:multiLevelType w:val="hybridMultilevel"/>
    <w:tmpl w:val="ECFAD918"/>
    <w:lvl w:ilvl="0" w:tplc="0405000B">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3C6417FF"/>
    <w:multiLevelType w:val="hybridMultilevel"/>
    <w:tmpl w:val="5E30D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47A00277"/>
    <w:multiLevelType w:val="hybridMultilevel"/>
    <w:tmpl w:val="5BAC3EAE"/>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2" w15:restartNumberingAfterBreak="0">
    <w:nsid w:val="48A94782"/>
    <w:multiLevelType w:val="hybridMultilevel"/>
    <w:tmpl w:val="B616D96C"/>
    <w:lvl w:ilvl="0" w:tplc="04050001">
      <w:start w:val="1"/>
      <w:numFmt w:val="bullet"/>
      <w:lvlText w:val=""/>
      <w:lvlJc w:val="left"/>
      <w:pPr>
        <w:ind w:left="928" w:hanging="360"/>
      </w:pPr>
      <w:rPr>
        <w:rFonts w:ascii="Symbol" w:hAnsi="Symbol" w:hint="default"/>
      </w:rPr>
    </w:lvl>
    <w:lvl w:ilvl="1" w:tplc="0405000B">
      <w:start w:val="1"/>
      <w:numFmt w:val="bullet"/>
      <w:lvlText w:val=""/>
      <w:lvlJc w:val="left"/>
      <w:pPr>
        <w:ind w:left="1648" w:hanging="360"/>
      </w:pPr>
      <w:rPr>
        <w:rFonts w:ascii="Wingdings" w:hAnsi="Wingdings"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3" w15:restartNumberingAfterBreak="0">
    <w:nsid w:val="4B7A591B"/>
    <w:multiLevelType w:val="multilevel"/>
    <w:tmpl w:val="0B60C21A"/>
    <w:lvl w:ilvl="0">
      <w:start w:val="1"/>
      <w:numFmt w:val="decimal"/>
      <w:lvlText w:val="%1."/>
      <w:lvlJc w:val="left"/>
      <w:pPr>
        <w:tabs>
          <w:tab w:val="num" w:pos="360"/>
        </w:tabs>
        <w:ind w:left="360" w:hanging="360"/>
      </w:pPr>
      <w:rPr>
        <w:b/>
        <w:i w:val="0"/>
        <w:sz w:val="22"/>
        <w:szCs w:val="22"/>
      </w:rPr>
    </w:lvl>
    <w:lvl w:ilvl="1">
      <w:start w:val="1"/>
      <w:numFmt w:val="decimal"/>
      <w:lvlText w:val="%1.%2."/>
      <w:lvlJc w:val="left"/>
      <w:pPr>
        <w:tabs>
          <w:tab w:val="num" w:pos="792"/>
        </w:tabs>
        <w:ind w:left="792" w:hanging="432"/>
      </w:pPr>
      <w:rPr>
        <w:rFonts w:ascii="Arial" w:hAnsi="Arial" w:cs="Times New Roman" w:hint="default"/>
        <w:b w:val="0"/>
        <w:i w:val="0"/>
        <w:sz w:val="20"/>
        <w:szCs w:val="20"/>
      </w:rPr>
    </w:lvl>
    <w:lvl w:ilvl="2">
      <w:start w:val="1"/>
      <w:numFmt w:val="decimal"/>
      <w:lvlText w:val="%1.%2.%3."/>
      <w:lvlJc w:val="left"/>
      <w:pPr>
        <w:tabs>
          <w:tab w:val="num" w:pos="1212"/>
        </w:tabs>
        <w:ind w:left="1212" w:hanging="787"/>
      </w:pPr>
      <w:rPr>
        <w:b w:val="0"/>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4F705280"/>
    <w:multiLevelType w:val="hybridMultilevel"/>
    <w:tmpl w:val="66F6685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15:restartNumberingAfterBreak="0">
    <w:nsid w:val="534B3E42"/>
    <w:multiLevelType w:val="multilevel"/>
    <w:tmpl w:val="466CF2F6"/>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1"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F138EB"/>
    <w:multiLevelType w:val="hybridMultilevel"/>
    <w:tmpl w:val="AB602B00"/>
    <w:lvl w:ilvl="0" w:tplc="0405000B">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5"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04202F"/>
    <w:multiLevelType w:val="multilevel"/>
    <w:tmpl w:val="355C611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7" w15:restartNumberingAfterBreak="0">
    <w:nsid w:val="68B12547"/>
    <w:multiLevelType w:val="hybridMultilevel"/>
    <w:tmpl w:val="A0F4522E"/>
    <w:lvl w:ilvl="0" w:tplc="A2C85390">
      <w:numFmt w:val="bullet"/>
      <w:lvlText w:val="-"/>
      <w:lvlJc w:val="left"/>
      <w:pPr>
        <w:ind w:left="1854" w:hanging="360"/>
      </w:pPr>
      <w:rPr>
        <w:rFonts w:ascii="Arial" w:eastAsia="Times New Roman" w:hAnsi="Arial"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15:restartNumberingAfterBreak="0">
    <w:nsid w:val="6A5B0315"/>
    <w:multiLevelType w:val="hybridMultilevel"/>
    <w:tmpl w:val="EEC82124"/>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0" w15:restartNumberingAfterBreak="0">
    <w:nsid w:val="70332510"/>
    <w:multiLevelType w:val="hybridMultilevel"/>
    <w:tmpl w:val="218436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0937CF"/>
    <w:multiLevelType w:val="hybridMultilevel"/>
    <w:tmpl w:val="5FC2FD84"/>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2"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937669209">
    <w:abstractNumId w:val="19"/>
  </w:num>
  <w:num w:numId="2" w16cid:durableId="1517118070">
    <w:abstractNumId w:val="28"/>
  </w:num>
  <w:num w:numId="3" w16cid:durableId="1927767790">
    <w:abstractNumId w:val="36"/>
  </w:num>
  <w:num w:numId="4" w16cid:durableId="248122032">
    <w:abstractNumId w:val="26"/>
  </w:num>
  <w:num w:numId="5" w16cid:durableId="1702972143">
    <w:abstractNumId w:val="43"/>
  </w:num>
  <w:num w:numId="6" w16cid:durableId="2043703903">
    <w:abstractNumId w:val="42"/>
  </w:num>
  <w:num w:numId="7" w16cid:durableId="1243831883">
    <w:abstractNumId w:val="20"/>
  </w:num>
  <w:num w:numId="8" w16cid:durableId="596641115">
    <w:abstractNumId w:val="14"/>
  </w:num>
  <w:num w:numId="9" w16cid:durableId="1939099326">
    <w:abstractNumId w:val="7"/>
  </w:num>
  <w:num w:numId="10" w16cid:durableId="1493984452">
    <w:abstractNumId w:val="38"/>
  </w:num>
  <w:num w:numId="11" w16cid:durableId="177695699">
    <w:abstractNumId w:val="41"/>
  </w:num>
  <w:num w:numId="12" w16cid:durableId="1991866615">
    <w:abstractNumId w:val="21"/>
  </w:num>
  <w:num w:numId="13" w16cid:durableId="504593666">
    <w:abstractNumId w:val="2"/>
  </w:num>
  <w:num w:numId="14" w16cid:durableId="1278173113">
    <w:abstractNumId w:val="15"/>
  </w:num>
  <w:num w:numId="15" w16cid:durableId="1924025075">
    <w:abstractNumId w:val="37"/>
  </w:num>
  <w:num w:numId="16" w16cid:durableId="1313296393">
    <w:abstractNumId w:val="30"/>
  </w:num>
  <w:num w:numId="17" w16cid:durableId="79642718">
    <w:abstractNumId w:val="0"/>
  </w:num>
  <w:num w:numId="18" w16cid:durableId="1595671781">
    <w:abstractNumId w:val="11"/>
  </w:num>
  <w:num w:numId="19" w16cid:durableId="1526678384">
    <w:abstractNumId w:val="18"/>
  </w:num>
  <w:num w:numId="20" w16cid:durableId="1860044398">
    <w:abstractNumId w:val="9"/>
  </w:num>
  <w:num w:numId="21" w16cid:durableId="1347906661">
    <w:abstractNumId w:val="8"/>
  </w:num>
  <w:num w:numId="22" w16cid:durableId="1413622888">
    <w:abstractNumId w:val="25"/>
  </w:num>
  <w:num w:numId="23" w16cid:durableId="894389730">
    <w:abstractNumId w:val="34"/>
  </w:num>
  <w:num w:numId="24" w16cid:durableId="449054121">
    <w:abstractNumId w:val="4"/>
  </w:num>
  <w:num w:numId="25" w16cid:durableId="1650555235">
    <w:abstractNumId w:val="5"/>
  </w:num>
  <w:num w:numId="26" w16cid:durableId="1472600593">
    <w:abstractNumId w:val="39"/>
  </w:num>
  <w:num w:numId="27" w16cid:durableId="162791471">
    <w:abstractNumId w:val="6"/>
  </w:num>
  <w:num w:numId="28" w16cid:durableId="1065030210">
    <w:abstractNumId w:val="12"/>
  </w:num>
  <w:num w:numId="29" w16cid:durableId="3604767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3490801">
    <w:abstractNumId w:val="27"/>
  </w:num>
  <w:num w:numId="31" w16cid:durableId="1403062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1828425">
    <w:abstractNumId w:val="36"/>
  </w:num>
  <w:num w:numId="33" w16cid:durableId="2122604752">
    <w:abstractNumId w:val="40"/>
  </w:num>
  <w:num w:numId="34" w16cid:durableId="485243920">
    <w:abstractNumId w:val="23"/>
  </w:num>
  <w:num w:numId="35" w16cid:durableId="5771344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5734257">
    <w:abstractNumId w:val="36"/>
  </w:num>
  <w:num w:numId="37" w16cid:durableId="441850251">
    <w:abstractNumId w:val="1"/>
  </w:num>
  <w:num w:numId="38" w16cid:durableId="879367139">
    <w:abstractNumId w:val="36"/>
  </w:num>
  <w:num w:numId="39" w16cid:durableId="2019387689">
    <w:abstractNumId w:val="32"/>
  </w:num>
  <w:num w:numId="40" w16cid:durableId="19788778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2830849">
    <w:abstractNumId w:val="17"/>
  </w:num>
  <w:num w:numId="42" w16cid:durableId="1203901525">
    <w:abstractNumId w:val="16"/>
  </w:num>
  <w:num w:numId="43" w16cid:durableId="1054963348">
    <w:abstractNumId w:val="36"/>
  </w:num>
  <w:num w:numId="44" w16cid:durableId="2074233836">
    <w:abstractNumId w:val="36"/>
  </w:num>
  <w:num w:numId="45" w16cid:durableId="12881998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7784806">
    <w:abstractNumId w:val="24"/>
  </w:num>
  <w:num w:numId="47" w16cid:durableId="1569999706">
    <w:abstractNumId w:val="22"/>
  </w:num>
  <w:num w:numId="48" w16cid:durableId="1950383749">
    <w:abstractNumId w:val="10"/>
  </w:num>
  <w:num w:numId="49" w16cid:durableId="1361394860">
    <w:abstractNumId w:val="36"/>
  </w:num>
  <w:num w:numId="50" w16cid:durableId="2107267756">
    <w:abstractNumId w:val="36"/>
  </w:num>
  <w:num w:numId="51" w16cid:durableId="1994986330">
    <w:abstractNumId w:val="36"/>
  </w:num>
  <w:num w:numId="52" w16cid:durableId="1373114310">
    <w:abstractNumId w:val="33"/>
  </w:num>
  <w:num w:numId="53" w16cid:durableId="1301038799">
    <w:abstractNumId w:val="35"/>
  </w:num>
  <w:num w:numId="54" w16cid:durableId="1679884714">
    <w:abstractNumId w:val="36"/>
  </w:num>
  <w:num w:numId="55" w16cid:durableId="629944580">
    <w:abstractNumId w:val="36"/>
  </w:num>
  <w:num w:numId="56" w16cid:durableId="147209682">
    <w:abstractNumId w:val="31"/>
  </w:num>
  <w:num w:numId="57" w16cid:durableId="855653431">
    <w:abstractNumId w:val="29"/>
  </w:num>
  <w:num w:numId="58" w16cid:durableId="1729765163">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trackRevisions/>
  <w:defaultTabStop w:val="28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04C5"/>
    <w:rsid w:val="000004D0"/>
    <w:rsid w:val="0000187A"/>
    <w:rsid w:val="0000261C"/>
    <w:rsid w:val="00004EB2"/>
    <w:rsid w:val="00007CE4"/>
    <w:rsid w:val="000108A2"/>
    <w:rsid w:val="00010B00"/>
    <w:rsid w:val="00013309"/>
    <w:rsid w:val="00016188"/>
    <w:rsid w:val="00016E04"/>
    <w:rsid w:val="000203CB"/>
    <w:rsid w:val="00020F26"/>
    <w:rsid w:val="00023355"/>
    <w:rsid w:val="00025190"/>
    <w:rsid w:val="00025FC8"/>
    <w:rsid w:val="00026170"/>
    <w:rsid w:val="00027047"/>
    <w:rsid w:val="00027418"/>
    <w:rsid w:val="00031EDB"/>
    <w:rsid w:val="000323A9"/>
    <w:rsid w:val="00033986"/>
    <w:rsid w:val="00033DAA"/>
    <w:rsid w:val="000342B0"/>
    <w:rsid w:val="000345D7"/>
    <w:rsid w:val="00036462"/>
    <w:rsid w:val="00043CBB"/>
    <w:rsid w:val="00044CA9"/>
    <w:rsid w:val="000452B9"/>
    <w:rsid w:val="00046285"/>
    <w:rsid w:val="0004665F"/>
    <w:rsid w:val="00047022"/>
    <w:rsid w:val="00050BA9"/>
    <w:rsid w:val="000526E5"/>
    <w:rsid w:val="000534A7"/>
    <w:rsid w:val="0005475E"/>
    <w:rsid w:val="00054E50"/>
    <w:rsid w:val="0005538C"/>
    <w:rsid w:val="00056329"/>
    <w:rsid w:val="00056636"/>
    <w:rsid w:val="00057866"/>
    <w:rsid w:val="000607A0"/>
    <w:rsid w:val="000610D8"/>
    <w:rsid w:val="00061293"/>
    <w:rsid w:val="00061839"/>
    <w:rsid w:val="00062B52"/>
    <w:rsid w:val="00062BE7"/>
    <w:rsid w:val="00062F60"/>
    <w:rsid w:val="000648D7"/>
    <w:rsid w:val="00064D55"/>
    <w:rsid w:val="000650B8"/>
    <w:rsid w:val="00065E99"/>
    <w:rsid w:val="000676B0"/>
    <w:rsid w:val="00070449"/>
    <w:rsid w:val="00070632"/>
    <w:rsid w:val="00071246"/>
    <w:rsid w:val="000723E9"/>
    <w:rsid w:val="00072756"/>
    <w:rsid w:val="00072874"/>
    <w:rsid w:val="00072A31"/>
    <w:rsid w:val="00072FE7"/>
    <w:rsid w:val="00073EFB"/>
    <w:rsid w:val="00074030"/>
    <w:rsid w:val="00074C9A"/>
    <w:rsid w:val="0007515E"/>
    <w:rsid w:val="00083335"/>
    <w:rsid w:val="00084E5D"/>
    <w:rsid w:val="00085A68"/>
    <w:rsid w:val="000861B5"/>
    <w:rsid w:val="00091488"/>
    <w:rsid w:val="00091731"/>
    <w:rsid w:val="00091C28"/>
    <w:rsid w:val="00092C54"/>
    <w:rsid w:val="00092E57"/>
    <w:rsid w:val="00093E09"/>
    <w:rsid w:val="00095316"/>
    <w:rsid w:val="0009561E"/>
    <w:rsid w:val="00097B32"/>
    <w:rsid w:val="000A1CBE"/>
    <w:rsid w:val="000A1E5F"/>
    <w:rsid w:val="000A24B3"/>
    <w:rsid w:val="000A309E"/>
    <w:rsid w:val="000A55BF"/>
    <w:rsid w:val="000A6117"/>
    <w:rsid w:val="000A65B7"/>
    <w:rsid w:val="000A669D"/>
    <w:rsid w:val="000A6ACC"/>
    <w:rsid w:val="000B037F"/>
    <w:rsid w:val="000B042C"/>
    <w:rsid w:val="000B10C5"/>
    <w:rsid w:val="000B1723"/>
    <w:rsid w:val="000B28D7"/>
    <w:rsid w:val="000B3701"/>
    <w:rsid w:val="000B4DB7"/>
    <w:rsid w:val="000B518A"/>
    <w:rsid w:val="000B5440"/>
    <w:rsid w:val="000B7C5C"/>
    <w:rsid w:val="000C2827"/>
    <w:rsid w:val="000C32A6"/>
    <w:rsid w:val="000C40D1"/>
    <w:rsid w:val="000C4598"/>
    <w:rsid w:val="000C5415"/>
    <w:rsid w:val="000C69DA"/>
    <w:rsid w:val="000C7AD2"/>
    <w:rsid w:val="000D19D8"/>
    <w:rsid w:val="000D1CD9"/>
    <w:rsid w:val="000D2252"/>
    <w:rsid w:val="000D2F41"/>
    <w:rsid w:val="000D3A7B"/>
    <w:rsid w:val="000D52AB"/>
    <w:rsid w:val="000D5CDA"/>
    <w:rsid w:val="000D5EB2"/>
    <w:rsid w:val="000D6030"/>
    <w:rsid w:val="000D636C"/>
    <w:rsid w:val="000D6593"/>
    <w:rsid w:val="000D6DE9"/>
    <w:rsid w:val="000D6EE5"/>
    <w:rsid w:val="000E2187"/>
    <w:rsid w:val="000E2ACD"/>
    <w:rsid w:val="000E4349"/>
    <w:rsid w:val="000E4468"/>
    <w:rsid w:val="000E5982"/>
    <w:rsid w:val="000E6C3D"/>
    <w:rsid w:val="000E742C"/>
    <w:rsid w:val="000E7BF0"/>
    <w:rsid w:val="000F0184"/>
    <w:rsid w:val="000F0C04"/>
    <w:rsid w:val="000F157C"/>
    <w:rsid w:val="000F1F26"/>
    <w:rsid w:val="000F3078"/>
    <w:rsid w:val="000F5DBD"/>
    <w:rsid w:val="00100242"/>
    <w:rsid w:val="00100681"/>
    <w:rsid w:val="00100BD7"/>
    <w:rsid w:val="00101342"/>
    <w:rsid w:val="001018DA"/>
    <w:rsid w:val="00102E3D"/>
    <w:rsid w:val="00106FDB"/>
    <w:rsid w:val="00111CB7"/>
    <w:rsid w:val="001138A8"/>
    <w:rsid w:val="00114073"/>
    <w:rsid w:val="00114428"/>
    <w:rsid w:val="0011480F"/>
    <w:rsid w:val="001149CD"/>
    <w:rsid w:val="00117E9E"/>
    <w:rsid w:val="001236AE"/>
    <w:rsid w:val="001237E6"/>
    <w:rsid w:val="001254B9"/>
    <w:rsid w:val="001256B5"/>
    <w:rsid w:val="00125D6A"/>
    <w:rsid w:val="00125E78"/>
    <w:rsid w:val="00127D4F"/>
    <w:rsid w:val="001312AB"/>
    <w:rsid w:val="00133126"/>
    <w:rsid w:val="00134978"/>
    <w:rsid w:val="001359E0"/>
    <w:rsid w:val="00141269"/>
    <w:rsid w:val="0014318B"/>
    <w:rsid w:val="00144309"/>
    <w:rsid w:val="001444D4"/>
    <w:rsid w:val="00144DB2"/>
    <w:rsid w:val="0014519A"/>
    <w:rsid w:val="00147DD8"/>
    <w:rsid w:val="0015268D"/>
    <w:rsid w:val="00154111"/>
    <w:rsid w:val="001558ED"/>
    <w:rsid w:val="00156BAD"/>
    <w:rsid w:val="001570B2"/>
    <w:rsid w:val="00157FCB"/>
    <w:rsid w:val="00160899"/>
    <w:rsid w:val="00161299"/>
    <w:rsid w:val="00161F0C"/>
    <w:rsid w:val="0016263F"/>
    <w:rsid w:val="00162B27"/>
    <w:rsid w:val="00163656"/>
    <w:rsid w:val="00164030"/>
    <w:rsid w:val="00173999"/>
    <w:rsid w:val="001743C5"/>
    <w:rsid w:val="0017489A"/>
    <w:rsid w:val="0017566D"/>
    <w:rsid w:val="0017615D"/>
    <w:rsid w:val="001813BE"/>
    <w:rsid w:val="001825B6"/>
    <w:rsid w:val="0018378E"/>
    <w:rsid w:val="00184235"/>
    <w:rsid w:val="001874F5"/>
    <w:rsid w:val="00187D85"/>
    <w:rsid w:val="001932D3"/>
    <w:rsid w:val="00193A4B"/>
    <w:rsid w:val="00194908"/>
    <w:rsid w:val="00195567"/>
    <w:rsid w:val="00195C76"/>
    <w:rsid w:val="00195D78"/>
    <w:rsid w:val="00195EF3"/>
    <w:rsid w:val="001974F3"/>
    <w:rsid w:val="0019754C"/>
    <w:rsid w:val="001A0E19"/>
    <w:rsid w:val="001A15A3"/>
    <w:rsid w:val="001A17E0"/>
    <w:rsid w:val="001A4EA5"/>
    <w:rsid w:val="001A51F3"/>
    <w:rsid w:val="001A520D"/>
    <w:rsid w:val="001A53BE"/>
    <w:rsid w:val="001A54A4"/>
    <w:rsid w:val="001A5DAC"/>
    <w:rsid w:val="001A601D"/>
    <w:rsid w:val="001B0D72"/>
    <w:rsid w:val="001B152F"/>
    <w:rsid w:val="001B1777"/>
    <w:rsid w:val="001B2D7F"/>
    <w:rsid w:val="001B31AD"/>
    <w:rsid w:val="001B436A"/>
    <w:rsid w:val="001B4868"/>
    <w:rsid w:val="001B65DF"/>
    <w:rsid w:val="001B69E3"/>
    <w:rsid w:val="001B6BEC"/>
    <w:rsid w:val="001C40B1"/>
    <w:rsid w:val="001C4DE1"/>
    <w:rsid w:val="001C62E6"/>
    <w:rsid w:val="001C6359"/>
    <w:rsid w:val="001D03CE"/>
    <w:rsid w:val="001D11CB"/>
    <w:rsid w:val="001D6152"/>
    <w:rsid w:val="001D7317"/>
    <w:rsid w:val="001D76CD"/>
    <w:rsid w:val="001D775F"/>
    <w:rsid w:val="001D7C0F"/>
    <w:rsid w:val="001D7ECB"/>
    <w:rsid w:val="001E1364"/>
    <w:rsid w:val="001E1C7B"/>
    <w:rsid w:val="001E2EE6"/>
    <w:rsid w:val="001E454F"/>
    <w:rsid w:val="001E6092"/>
    <w:rsid w:val="001E7272"/>
    <w:rsid w:val="001F10DE"/>
    <w:rsid w:val="001F2249"/>
    <w:rsid w:val="001F29A9"/>
    <w:rsid w:val="001F51D5"/>
    <w:rsid w:val="00203B85"/>
    <w:rsid w:val="00203DEF"/>
    <w:rsid w:val="002076CA"/>
    <w:rsid w:val="0021058B"/>
    <w:rsid w:val="00210BA9"/>
    <w:rsid w:val="002110DC"/>
    <w:rsid w:val="002118B1"/>
    <w:rsid w:val="00212A75"/>
    <w:rsid w:val="002139AA"/>
    <w:rsid w:val="002142FA"/>
    <w:rsid w:val="00221FF6"/>
    <w:rsid w:val="00222ED4"/>
    <w:rsid w:val="00223219"/>
    <w:rsid w:val="00223811"/>
    <w:rsid w:val="0022429B"/>
    <w:rsid w:val="00225234"/>
    <w:rsid w:val="0022540F"/>
    <w:rsid w:val="002307B1"/>
    <w:rsid w:val="00230AC8"/>
    <w:rsid w:val="00230FDE"/>
    <w:rsid w:val="0023146F"/>
    <w:rsid w:val="00232352"/>
    <w:rsid w:val="00232EC8"/>
    <w:rsid w:val="00233141"/>
    <w:rsid w:val="002332DC"/>
    <w:rsid w:val="0023568B"/>
    <w:rsid w:val="002367ED"/>
    <w:rsid w:val="0023700B"/>
    <w:rsid w:val="002402BB"/>
    <w:rsid w:val="00240B95"/>
    <w:rsid w:val="00240DF4"/>
    <w:rsid w:val="00241796"/>
    <w:rsid w:val="00241852"/>
    <w:rsid w:val="00241E38"/>
    <w:rsid w:val="00243FF0"/>
    <w:rsid w:val="00245974"/>
    <w:rsid w:val="00246A16"/>
    <w:rsid w:val="00247A79"/>
    <w:rsid w:val="00253A36"/>
    <w:rsid w:val="00254A4F"/>
    <w:rsid w:val="00255045"/>
    <w:rsid w:val="00256DB8"/>
    <w:rsid w:val="00256E36"/>
    <w:rsid w:val="002617EE"/>
    <w:rsid w:val="00261F64"/>
    <w:rsid w:val="00262004"/>
    <w:rsid w:val="0026212E"/>
    <w:rsid w:val="00266101"/>
    <w:rsid w:val="00266512"/>
    <w:rsid w:val="00266522"/>
    <w:rsid w:val="00267310"/>
    <w:rsid w:val="00267471"/>
    <w:rsid w:val="00270225"/>
    <w:rsid w:val="002749B7"/>
    <w:rsid w:val="00275240"/>
    <w:rsid w:val="00275D2F"/>
    <w:rsid w:val="00276039"/>
    <w:rsid w:val="0027695C"/>
    <w:rsid w:val="002806FA"/>
    <w:rsid w:val="00282186"/>
    <w:rsid w:val="00286255"/>
    <w:rsid w:val="00287AA7"/>
    <w:rsid w:val="00290531"/>
    <w:rsid w:val="00291D3B"/>
    <w:rsid w:val="0029293E"/>
    <w:rsid w:val="002931B3"/>
    <w:rsid w:val="002934A1"/>
    <w:rsid w:val="00294F7F"/>
    <w:rsid w:val="00295704"/>
    <w:rsid w:val="002959D9"/>
    <w:rsid w:val="00296BE6"/>
    <w:rsid w:val="0029766D"/>
    <w:rsid w:val="002A0746"/>
    <w:rsid w:val="002A0AB5"/>
    <w:rsid w:val="002A2234"/>
    <w:rsid w:val="002A2260"/>
    <w:rsid w:val="002A2672"/>
    <w:rsid w:val="002A2B19"/>
    <w:rsid w:val="002A33C5"/>
    <w:rsid w:val="002A36B0"/>
    <w:rsid w:val="002A43C7"/>
    <w:rsid w:val="002A487D"/>
    <w:rsid w:val="002A7E58"/>
    <w:rsid w:val="002B077D"/>
    <w:rsid w:val="002B2935"/>
    <w:rsid w:val="002B3505"/>
    <w:rsid w:val="002B4B09"/>
    <w:rsid w:val="002B5F0F"/>
    <w:rsid w:val="002B6504"/>
    <w:rsid w:val="002B7C48"/>
    <w:rsid w:val="002C1793"/>
    <w:rsid w:val="002C2BD3"/>
    <w:rsid w:val="002C3F3F"/>
    <w:rsid w:val="002C5BA9"/>
    <w:rsid w:val="002C6AB3"/>
    <w:rsid w:val="002D151E"/>
    <w:rsid w:val="002D1989"/>
    <w:rsid w:val="002D2590"/>
    <w:rsid w:val="002D2B68"/>
    <w:rsid w:val="002D306B"/>
    <w:rsid w:val="002D3425"/>
    <w:rsid w:val="002D387A"/>
    <w:rsid w:val="002D54D4"/>
    <w:rsid w:val="002D688C"/>
    <w:rsid w:val="002D6E6D"/>
    <w:rsid w:val="002D6E76"/>
    <w:rsid w:val="002D7EBD"/>
    <w:rsid w:val="002E00C6"/>
    <w:rsid w:val="002E0668"/>
    <w:rsid w:val="002E1ABA"/>
    <w:rsid w:val="002E30AF"/>
    <w:rsid w:val="002E33EA"/>
    <w:rsid w:val="002E3B48"/>
    <w:rsid w:val="002E4F9A"/>
    <w:rsid w:val="002E516C"/>
    <w:rsid w:val="002E57F4"/>
    <w:rsid w:val="002E5D1B"/>
    <w:rsid w:val="002E6C98"/>
    <w:rsid w:val="002E78D5"/>
    <w:rsid w:val="002F1D66"/>
    <w:rsid w:val="002F1D96"/>
    <w:rsid w:val="002F20A1"/>
    <w:rsid w:val="002F2F16"/>
    <w:rsid w:val="002F48C9"/>
    <w:rsid w:val="002F4FCC"/>
    <w:rsid w:val="002F5B13"/>
    <w:rsid w:val="00300339"/>
    <w:rsid w:val="00300885"/>
    <w:rsid w:val="003020D5"/>
    <w:rsid w:val="00303A29"/>
    <w:rsid w:val="00303F2B"/>
    <w:rsid w:val="00304CAA"/>
    <w:rsid w:val="0031016D"/>
    <w:rsid w:val="003107F8"/>
    <w:rsid w:val="00311F3C"/>
    <w:rsid w:val="00312B21"/>
    <w:rsid w:val="00312C6F"/>
    <w:rsid w:val="0031331B"/>
    <w:rsid w:val="00313826"/>
    <w:rsid w:val="00315176"/>
    <w:rsid w:val="00315FEE"/>
    <w:rsid w:val="00316B1F"/>
    <w:rsid w:val="00317150"/>
    <w:rsid w:val="00317A50"/>
    <w:rsid w:val="00321967"/>
    <w:rsid w:val="003229E4"/>
    <w:rsid w:val="0032623F"/>
    <w:rsid w:val="0033055A"/>
    <w:rsid w:val="00331898"/>
    <w:rsid w:val="00334106"/>
    <w:rsid w:val="00334420"/>
    <w:rsid w:val="003348AF"/>
    <w:rsid w:val="00336CE4"/>
    <w:rsid w:val="0034019D"/>
    <w:rsid w:val="00340A46"/>
    <w:rsid w:val="00340C22"/>
    <w:rsid w:val="00340CE5"/>
    <w:rsid w:val="00342ADF"/>
    <w:rsid w:val="00342D7F"/>
    <w:rsid w:val="003451F9"/>
    <w:rsid w:val="003468B3"/>
    <w:rsid w:val="00352DBF"/>
    <w:rsid w:val="00354DA8"/>
    <w:rsid w:val="003550CC"/>
    <w:rsid w:val="00355DF4"/>
    <w:rsid w:val="003568E3"/>
    <w:rsid w:val="003569B8"/>
    <w:rsid w:val="00356A37"/>
    <w:rsid w:val="003574D9"/>
    <w:rsid w:val="00361A49"/>
    <w:rsid w:val="00363379"/>
    <w:rsid w:val="00363594"/>
    <w:rsid w:val="00363C8B"/>
    <w:rsid w:val="00365182"/>
    <w:rsid w:val="003652E5"/>
    <w:rsid w:val="0037565D"/>
    <w:rsid w:val="00377892"/>
    <w:rsid w:val="00383115"/>
    <w:rsid w:val="00384760"/>
    <w:rsid w:val="00384E38"/>
    <w:rsid w:val="00386A44"/>
    <w:rsid w:val="00390EA7"/>
    <w:rsid w:val="00393734"/>
    <w:rsid w:val="00393FEE"/>
    <w:rsid w:val="00394209"/>
    <w:rsid w:val="003957B7"/>
    <w:rsid w:val="00395E54"/>
    <w:rsid w:val="00396032"/>
    <w:rsid w:val="0039698A"/>
    <w:rsid w:val="00397E5E"/>
    <w:rsid w:val="003A0064"/>
    <w:rsid w:val="003A0BD3"/>
    <w:rsid w:val="003A0C0E"/>
    <w:rsid w:val="003A1834"/>
    <w:rsid w:val="003A1BDA"/>
    <w:rsid w:val="003A3CE5"/>
    <w:rsid w:val="003A488F"/>
    <w:rsid w:val="003A4D30"/>
    <w:rsid w:val="003A5192"/>
    <w:rsid w:val="003A7168"/>
    <w:rsid w:val="003A7216"/>
    <w:rsid w:val="003A7BF3"/>
    <w:rsid w:val="003B050D"/>
    <w:rsid w:val="003B116E"/>
    <w:rsid w:val="003B130E"/>
    <w:rsid w:val="003B26C4"/>
    <w:rsid w:val="003B535C"/>
    <w:rsid w:val="003B5B5C"/>
    <w:rsid w:val="003B681C"/>
    <w:rsid w:val="003C0A12"/>
    <w:rsid w:val="003C25BA"/>
    <w:rsid w:val="003C4172"/>
    <w:rsid w:val="003D16A0"/>
    <w:rsid w:val="003D20E6"/>
    <w:rsid w:val="003D2B9E"/>
    <w:rsid w:val="003D3F72"/>
    <w:rsid w:val="003D40B8"/>
    <w:rsid w:val="003D42A1"/>
    <w:rsid w:val="003D5B21"/>
    <w:rsid w:val="003D5DCC"/>
    <w:rsid w:val="003D6942"/>
    <w:rsid w:val="003D7345"/>
    <w:rsid w:val="003E127D"/>
    <w:rsid w:val="003E2263"/>
    <w:rsid w:val="003E5515"/>
    <w:rsid w:val="003E65F6"/>
    <w:rsid w:val="003E6EC6"/>
    <w:rsid w:val="003F0744"/>
    <w:rsid w:val="003F075B"/>
    <w:rsid w:val="003F1794"/>
    <w:rsid w:val="003F2599"/>
    <w:rsid w:val="003F4B53"/>
    <w:rsid w:val="003F53FA"/>
    <w:rsid w:val="003F6F43"/>
    <w:rsid w:val="003F7466"/>
    <w:rsid w:val="004004D2"/>
    <w:rsid w:val="00400A1B"/>
    <w:rsid w:val="00400C4B"/>
    <w:rsid w:val="00401330"/>
    <w:rsid w:val="00402385"/>
    <w:rsid w:val="004036C3"/>
    <w:rsid w:val="00404B9E"/>
    <w:rsid w:val="0040627A"/>
    <w:rsid w:val="00406407"/>
    <w:rsid w:val="00411038"/>
    <w:rsid w:val="0041126C"/>
    <w:rsid w:val="00412152"/>
    <w:rsid w:val="00412257"/>
    <w:rsid w:val="004162F0"/>
    <w:rsid w:val="00417A77"/>
    <w:rsid w:val="0042189B"/>
    <w:rsid w:val="00422AA2"/>
    <w:rsid w:val="00422E73"/>
    <w:rsid w:val="0042346D"/>
    <w:rsid w:val="0042399A"/>
    <w:rsid w:val="004249EB"/>
    <w:rsid w:val="00424C96"/>
    <w:rsid w:val="004263F5"/>
    <w:rsid w:val="00427344"/>
    <w:rsid w:val="00427F18"/>
    <w:rsid w:val="0043129F"/>
    <w:rsid w:val="00431642"/>
    <w:rsid w:val="00433246"/>
    <w:rsid w:val="00435266"/>
    <w:rsid w:val="004359C2"/>
    <w:rsid w:val="00436214"/>
    <w:rsid w:val="00436A9D"/>
    <w:rsid w:val="00436E22"/>
    <w:rsid w:val="00437A58"/>
    <w:rsid w:val="00440641"/>
    <w:rsid w:val="0044138E"/>
    <w:rsid w:val="004428D4"/>
    <w:rsid w:val="00442D2A"/>
    <w:rsid w:val="0044402F"/>
    <w:rsid w:val="00446E64"/>
    <w:rsid w:val="00447178"/>
    <w:rsid w:val="004472C8"/>
    <w:rsid w:val="00447A48"/>
    <w:rsid w:val="004513D2"/>
    <w:rsid w:val="00452526"/>
    <w:rsid w:val="00452730"/>
    <w:rsid w:val="00452C7D"/>
    <w:rsid w:val="004534DB"/>
    <w:rsid w:val="0045403F"/>
    <w:rsid w:val="00454B22"/>
    <w:rsid w:val="00454DCA"/>
    <w:rsid w:val="00455ABF"/>
    <w:rsid w:val="00455C6E"/>
    <w:rsid w:val="00456190"/>
    <w:rsid w:val="0045652B"/>
    <w:rsid w:val="00457ACC"/>
    <w:rsid w:val="00457ADD"/>
    <w:rsid w:val="0046172F"/>
    <w:rsid w:val="004617FA"/>
    <w:rsid w:val="004643D0"/>
    <w:rsid w:val="004652DE"/>
    <w:rsid w:val="004667A9"/>
    <w:rsid w:val="00467CF5"/>
    <w:rsid w:val="00471E68"/>
    <w:rsid w:val="00472810"/>
    <w:rsid w:val="004731DF"/>
    <w:rsid w:val="00473D90"/>
    <w:rsid w:val="00475AC0"/>
    <w:rsid w:val="00476244"/>
    <w:rsid w:val="004842D2"/>
    <w:rsid w:val="00485365"/>
    <w:rsid w:val="0048537D"/>
    <w:rsid w:val="00485B96"/>
    <w:rsid w:val="00486E7A"/>
    <w:rsid w:val="00487240"/>
    <w:rsid w:val="004878B4"/>
    <w:rsid w:val="004913F6"/>
    <w:rsid w:val="00492EFB"/>
    <w:rsid w:val="00494DF9"/>
    <w:rsid w:val="004952B1"/>
    <w:rsid w:val="004A00D6"/>
    <w:rsid w:val="004A3CF1"/>
    <w:rsid w:val="004A4671"/>
    <w:rsid w:val="004A5431"/>
    <w:rsid w:val="004A5FB4"/>
    <w:rsid w:val="004A6D43"/>
    <w:rsid w:val="004A6E8D"/>
    <w:rsid w:val="004A6FDE"/>
    <w:rsid w:val="004A7080"/>
    <w:rsid w:val="004B1327"/>
    <w:rsid w:val="004B41E1"/>
    <w:rsid w:val="004B5B92"/>
    <w:rsid w:val="004C1402"/>
    <w:rsid w:val="004C2743"/>
    <w:rsid w:val="004C3171"/>
    <w:rsid w:val="004C676C"/>
    <w:rsid w:val="004D3B82"/>
    <w:rsid w:val="004D4B20"/>
    <w:rsid w:val="004D5C7B"/>
    <w:rsid w:val="004D6C61"/>
    <w:rsid w:val="004E05E6"/>
    <w:rsid w:val="004E0F1B"/>
    <w:rsid w:val="004E1633"/>
    <w:rsid w:val="004E2893"/>
    <w:rsid w:val="004E55DA"/>
    <w:rsid w:val="004E6661"/>
    <w:rsid w:val="004E7B00"/>
    <w:rsid w:val="004F08B1"/>
    <w:rsid w:val="004F3715"/>
    <w:rsid w:val="004F403D"/>
    <w:rsid w:val="004F42EB"/>
    <w:rsid w:val="004F4A8A"/>
    <w:rsid w:val="004F5000"/>
    <w:rsid w:val="004F65B1"/>
    <w:rsid w:val="004F6C47"/>
    <w:rsid w:val="004F6D42"/>
    <w:rsid w:val="005008A7"/>
    <w:rsid w:val="0050194D"/>
    <w:rsid w:val="00501DB0"/>
    <w:rsid w:val="005024DB"/>
    <w:rsid w:val="00502A64"/>
    <w:rsid w:val="005065BD"/>
    <w:rsid w:val="0050774E"/>
    <w:rsid w:val="0051072E"/>
    <w:rsid w:val="00510D21"/>
    <w:rsid w:val="005123D6"/>
    <w:rsid w:val="00512BEF"/>
    <w:rsid w:val="005151D4"/>
    <w:rsid w:val="00520337"/>
    <w:rsid w:val="0052241D"/>
    <w:rsid w:val="0052333F"/>
    <w:rsid w:val="005243C3"/>
    <w:rsid w:val="00525CD6"/>
    <w:rsid w:val="0052636E"/>
    <w:rsid w:val="00526A75"/>
    <w:rsid w:val="00527EE0"/>
    <w:rsid w:val="00530B44"/>
    <w:rsid w:val="00531202"/>
    <w:rsid w:val="00531BDC"/>
    <w:rsid w:val="0053285C"/>
    <w:rsid w:val="00532BD6"/>
    <w:rsid w:val="00534B85"/>
    <w:rsid w:val="00534E75"/>
    <w:rsid w:val="00536B2A"/>
    <w:rsid w:val="005372C7"/>
    <w:rsid w:val="005376A4"/>
    <w:rsid w:val="00541C3C"/>
    <w:rsid w:val="00542271"/>
    <w:rsid w:val="005430FC"/>
    <w:rsid w:val="0054315F"/>
    <w:rsid w:val="0054403B"/>
    <w:rsid w:val="00544847"/>
    <w:rsid w:val="00544CE3"/>
    <w:rsid w:val="0054524C"/>
    <w:rsid w:val="00545CD4"/>
    <w:rsid w:val="00546358"/>
    <w:rsid w:val="00546651"/>
    <w:rsid w:val="0054718A"/>
    <w:rsid w:val="00550558"/>
    <w:rsid w:val="00551AC5"/>
    <w:rsid w:val="00551B51"/>
    <w:rsid w:val="00553FF1"/>
    <w:rsid w:val="00554622"/>
    <w:rsid w:val="0055597E"/>
    <w:rsid w:val="00556162"/>
    <w:rsid w:val="005635C6"/>
    <w:rsid w:val="005636C9"/>
    <w:rsid w:val="0056433D"/>
    <w:rsid w:val="00564E80"/>
    <w:rsid w:val="00564FEA"/>
    <w:rsid w:val="00565555"/>
    <w:rsid w:val="005661FD"/>
    <w:rsid w:val="00566B9C"/>
    <w:rsid w:val="00567C42"/>
    <w:rsid w:val="0057241F"/>
    <w:rsid w:val="00572917"/>
    <w:rsid w:val="00573B21"/>
    <w:rsid w:val="00574176"/>
    <w:rsid w:val="00576696"/>
    <w:rsid w:val="00577692"/>
    <w:rsid w:val="005800C9"/>
    <w:rsid w:val="00582198"/>
    <w:rsid w:val="005834CA"/>
    <w:rsid w:val="00583E2C"/>
    <w:rsid w:val="005859A1"/>
    <w:rsid w:val="00585B1F"/>
    <w:rsid w:val="0058713C"/>
    <w:rsid w:val="00590D30"/>
    <w:rsid w:val="005918AF"/>
    <w:rsid w:val="00593B8F"/>
    <w:rsid w:val="00595500"/>
    <w:rsid w:val="00597596"/>
    <w:rsid w:val="00597F05"/>
    <w:rsid w:val="005A099F"/>
    <w:rsid w:val="005A0A38"/>
    <w:rsid w:val="005A2201"/>
    <w:rsid w:val="005A4177"/>
    <w:rsid w:val="005A56B6"/>
    <w:rsid w:val="005A5C62"/>
    <w:rsid w:val="005A62C8"/>
    <w:rsid w:val="005A7146"/>
    <w:rsid w:val="005B0F26"/>
    <w:rsid w:val="005B166F"/>
    <w:rsid w:val="005B21C5"/>
    <w:rsid w:val="005B3300"/>
    <w:rsid w:val="005B3613"/>
    <w:rsid w:val="005B3AB4"/>
    <w:rsid w:val="005B6096"/>
    <w:rsid w:val="005C017B"/>
    <w:rsid w:val="005C07C6"/>
    <w:rsid w:val="005C30F1"/>
    <w:rsid w:val="005C3EEA"/>
    <w:rsid w:val="005C6043"/>
    <w:rsid w:val="005C6711"/>
    <w:rsid w:val="005C7FF5"/>
    <w:rsid w:val="005D029B"/>
    <w:rsid w:val="005D0A7A"/>
    <w:rsid w:val="005D0AB0"/>
    <w:rsid w:val="005D14C3"/>
    <w:rsid w:val="005D1F2A"/>
    <w:rsid w:val="005D1FFC"/>
    <w:rsid w:val="005D2B38"/>
    <w:rsid w:val="005D3AF5"/>
    <w:rsid w:val="005D4D96"/>
    <w:rsid w:val="005D68E0"/>
    <w:rsid w:val="005D7361"/>
    <w:rsid w:val="005D77BD"/>
    <w:rsid w:val="005D7BF3"/>
    <w:rsid w:val="005E0729"/>
    <w:rsid w:val="005E0B01"/>
    <w:rsid w:val="005E244A"/>
    <w:rsid w:val="005E33E8"/>
    <w:rsid w:val="005E5534"/>
    <w:rsid w:val="005E61ED"/>
    <w:rsid w:val="005E6352"/>
    <w:rsid w:val="005E740A"/>
    <w:rsid w:val="005E79A1"/>
    <w:rsid w:val="005F0BC4"/>
    <w:rsid w:val="005F21B6"/>
    <w:rsid w:val="005F421E"/>
    <w:rsid w:val="005F4325"/>
    <w:rsid w:val="005F55AA"/>
    <w:rsid w:val="005F6D66"/>
    <w:rsid w:val="0060146E"/>
    <w:rsid w:val="0060229C"/>
    <w:rsid w:val="00603E60"/>
    <w:rsid w:val="0060402C"/>
    <w:rsid w:val="00605514"/>
    <w:rsid w:val="00605A51"/>
    <w:rsid w:val="00606386"/>
    <w:rsid w:val="00606E46"/>
    <w:rsid w:val="00607CED"/>
    <w:rsid w:val="00611B41"/>
    <w:rsid w:val="00611F78"/>
    <w:rsid w:val="006149BC"/>
    <w:rsid w:val="00614D87"/>
    <w:rsid w:val="00615693"/>
    <w:rsid w:val="0061736C"/>
    <w:rsid w:val="0062223F"/>
    <w:rsid w:val="0062276C"/>
    <w:rsid w:val="00624988"/>
    <w:rsid w:val="00626DEA"/>
    <w:rsid w:val="00626F10"/>
    <w:rsid w:val="006274D9"/>
    <w:rsid w:val="00627D39"/>
    <w:rsid w:val="00630067"/>
    <w:rsid w:val="006315E5"/>
    <w:rsid w:val="0063202C"/>
    <w:rsid w:val="00632DE6"/>
    <w:rsid w:val="00632ED3"/>
    <w:rsid w:val="006348DD"/>
    <w:rsid w:val="00635D66"/>
    <w:rsid w:val="00636BDD"/>
    <w:rsid w:val="00637572"/>
    <w:rsid w:val="00640494"/>
    <w:rsid w:val="00640F09"/>
    <w:rsid w:val="006433E5"/>
    <w:rsid w:val="00643534"/>
    <w:rsid w:val="00643DCB"/>
    <w:rsid w:val="00645DBB"/>
    <w:rsid w:val="00645FDD"/>
    <w:rsid w:val="00646B9F"/>
    <w:rsid w:val="00646FEE"/>
    <w:rsid w:val="006540B6"/>
    <w:rsid w:val="006559E6"/>
    <w:rsid w:val="00655ACB"/>
    <w:rsid w:val="00655E1A"/>
    <w:rsid w:val="0065752F"/>
    <w:rsid w:val="006576F2"/>
    <w:rsid w:val="00657806"/>
    <w:rsid w:val="00660F69"/>
    <w:rsid w:val="00662F80"/>
    <w:rsid w:val="00664BAB"/>
    <w:rsid w:val="006650F0"/>
    <w:rsid w:val="00665309"/>
    <w:rsid w:val="0066543B"/>
    <w:rsid w:val="00665799"/>
    <w:rsid w:val="00667AF4"/>
    <w:rsid w:val="00667C0C"/>
    <w:rsid w:val="0067037C"/>
    <w:rsid w:val="00670549"/>
    <w:rsid w:val="00671011"/>
    <w:rsid w:val="0067291B"/>
    <w:rsid w:val="006735FC"/>
    <w:rsid w:val="0067612E"/>
    <w:rsid w:val="00676635"/>
    <w:rsid w:val="00677521"/>
    <w:rsid w:val="0068080E"/>
    <w:rsid w:val="0068216C"/>
    <w:rsid w:val="006834D1"/>
    <w:rsid w:val="0068487A"/>
    <w:rsid w:val="00684CCA"/>
    <w:rsid w:val="0068577A"/>
    <w:rsid w:val="00687073"/>
    <w:rsid w:val="00687DAE"/>
    <w:rsid w:val="00690664"/>
    <w:rsid w:val="0069084A"/>
    <w:rsid w:val="00690D0C"/>
    <w:rsid w:val="006912A7"/>
    <w:rsid w:val="00691E91"/>
    <w:rsid w:val="006935B5"/>
    <w:rsid w:val="00693C6C"/>
    <w:rsid w:val="00694F8A"/>
    <w:rsid w:val="00697149"/>
    <w:rsid w:val="006A1E84"/>
    <w:rsid w:val="006A3A3E"/>
    <w:rsid w:val="006A5229"/>
    <w:rsid w:val="006A65B0"/>
    <w:rsid w:val="006A6D23"/>
    <w:rsid w:val="006A7A95"/>
    <w:rsid w:val="006A7FD5"/>
    <w:rsid w:val="006B0CD6"/>
    <w:rsid w:val="006B2416"/>
    <w:rsid w:val="006B2501"/>
    <w:rsid w:val="006B3E86"/>
    <w:rsid w:val="006B4BFC"/>
    <w:rsid w:val="006B6008"/>
    <w:rsid w:val="006B7210"/>
    <w:rsid w:val="006C166F"/>
    <w:rsid w:val="006C21A3"/>
    <w:rsid w:val="006C470F"/>
    <w:rsid w:val="006C4BBA"/>
    <w:rsid w:val="006C5666"/>
    <w:rsid w:val="006C6A2F"/>
    <w:rsid w:val="006C7151"/>
    <w:rsid w:val="006D3E73"/>
    <w:rsid w:val="006D6AEB"/>
    <w:rsid w:val="006E2303"/>
    <w:rsid w:val="006E5501"/>
    <w:rsid w:val="006E6B25"/>
    <w:rsid w:val="006E7253"/>
    <w:rsid w:val="006F0BBE"/>
    <w:rsid w:val="006F141B"/>
    <w:rsid w:val="006F1BA6"/>
    <w:rsid w:val="006F206D"/>
    <w:rsid w:val="006F3208"/>
    <w:rsid w:val="006F5D68"/>
    <w:rsid w:val="006F736B"/>
    <w:rsid w:val="006F7F3B"/>
    <w:rsid w:val="0070130C"/>
    <w:rsid w:val="007023C2"/>
    <w:rsid w:val="0070454C"/>
    <w:rsid w:val="0070548D"/>
    <w:rsid w:val="007056DF"/>
    <w:rsid w:val="00705DFA"/>
    <w:rsid w:val="00710292"/>
    <w:rsid w:val="00712410"/>
    <w:rsid w:val="0071424E"/>
    <w:rsid w:val="00716177"/>
    <w:rsid w:val="00716701"/>
    <w:rsid w:val="00717B9E"/>
    <w:rsid w:val="00720184"/>
    <w:rsid w:val="00720533"/>
    <w:rsid w:val="00722292"/>
    <w:rsid w:val="00722CE8"/>
    <w:rsid w:val="0072483A"/>
    <w:rsid w:val="00724C44"/>
    <w:rsid w:val="00726A28"/>
    <w:rsid w:val="00731363"/>
    <w:rsid w:val="00732197"/>
    <w:rsid w:val="00732738"/>
    <w:rsid w:val="00732766"/>
    <w:rsid w:val="00734604"/>
    <w:rsid w:val="00734FB1"/>
    <w:rsid w:val="007350D0"/>
    <w:rsid w:val="007355DB"/>
    <w:rsid w:val="00735A02"/>
    <w:rsid w:val="007361A2"/>
    <w:rsid w:val="0073751D"/>
    <w:rsid w:val="0074126E"/>
    <w:rsid w:val="007424C2"/>
    <w:rsid w:val="00744245"/>
    <w:rsid w:val="007459AF"/>
    <w:rsid w:val="0074710B"/>
    <w:rsid w:val="007478D8"/>
    <w:rsid w:val="00750D86"/>
    <w:rsid w:val="0075185C"/>
    <w:rsid w:val="007523EF"/>
    <w:rsid w:val="0075393D"/>
    <w:rsid w:val="00753A0F"/>
    <w:rsid w:val="00753F0A"/>
    <w:rsid w:val="00755D7D"/>
    <w:rsid w:val="00761B7F"/>
    <w:rsid w:val="00762413"/>
    <w:rsid w:val="00762483"/>
    <w:rsid w:val="00764766"/>
    <w:rsid w:val="007660CE"/>
    <w:rsid w:val="00767A93"/>
    <w:rsid w:val="00771445"/>
    <w:rsid w:val="00771F35"/>
    <w:rsid w:val="00775A02"/>
    <w:rsid w:val="00777521"/>
    <w:rsid w:val="00777D18"/>
    <w:rsid w:val="007801A9"/>
    <w:rsid w:val="00781BDB"/>
    <w:rsid w:val="007827E8"/>
    <w:rsid w:val="007829E1"/>
    <w:rsid w:val="0078387D"/>
    <w:rsid w:val="00783D34"/>
    <w:rsid w:val="00787111"/>
    <w:rsid w:val="00790A76"/>
    <w:rsid w:val="0079405C"/>
    <w:rsid w:val="00796ABD"/>
    <w:rsid w:val="00797E28"/>
    <w:rsid w:val="007A098E"/>
    <w:rsid w:val="007A2584"/>
    <w:rsid w:val="007A2744"/>
    <w:rsid w:val="007A509D"/>
    <w:rsid w:val="007A63B3"/>
    <w:rsid w:val="007A65FB"/>
    <w:rsid w:val="007A6A9C"/>
    <w:rsid w:val="007A6E18"/>
    <w:rsid w:val="007A7D71"/>
    <w:rsid w:val="007B0970"/>
    <w:rsid w:val="007B202E"/>
    <w:rsid w:val="007B29E5"/>
    <w:rsid w:val="007B398F"/>
    <w:rsid w:val="007B3ADF"/>
    <w:rsid w:val="007B40C3"/>
    <w:rsid w:val="007B500A"/>
    <w:rsid w:val="007C00BC"/>
    <w:rsid w:val="007C0695"/>
    <w:rsid w:val="007C1388"/>
    <w:rsid w:val="007C4A14"/>
    <w:rsid w:val="007C4A35"/>
    <w:rsid w:val="007C7091"/>
    <w:rsid w:val="007D28B6"/>
    <w:rsid w:val="007D5FE7"/>
    <w:rsid w:val="007D6217"/>
    <w:rsid w:val="007D6497"/>
    <w:rsid w:val="007E0101"/>
    <w:rsid w:val="007E0253"/>
    <w:rsid w:val="007E063F"/>
    <w:rsid w:val="007E0EDD"/>
    <w:rsid w:val="007E12A9"/>
    <w:rsid w:val="007E179E"/>
    <w:rsid w:val="007E28A7"/>
    <w:rsid w:val="007E2F33"/>
    <w:rsid w:val="007E32C8"/>
    <w:rsid w:val="007E4568"/>
    <w:rsid w:val="007E55D7"/>
    <w:rsid w:val="007E61FF"/>
    <w:rsid w:val="007F29FA"/>
    <w:rsid w:val="007F3522"/>
    <w:rsid w:val="007F36A0"/>
    <w:rsid w:val="007F5B53"/>
    <w:rsid w:val="007F5B74"/>
    <w:rsid w:val="007F5EDD"/>
    <w:rsid w:val="007F60E5"/>
    <w:rsid w:val="007F67D2"/>
    <w:rsid w:val="007F7157"/>
    <w:rsid w:val="00801FAA"/>
    <w:rsid w:val="008046DE"/>
    <w:rsid w:val="00804A74"/>
    <w:rsid w:val="00805003"/>
    <w:rsid w:val="00805992"/>
    <w:rsid w:val="00805DD9"/>
    <w:rsid w:val="00806D5E"/>
    <w:rsid w:val="0081008A"/>
    <w:rsid w:val="00810D11"/>
    <w:rsid w:val="008152BB"/>
    <w:rsid w:val="00820141"/>
    <w:rsid w:val="0082055D"/>
    <w:rsid w:val="008218D6"/>
    <w:rsid w:val="008224FB"/>
    <w:rsid w:val="00824BA9"/>
    <w:rsid w:val="008276C0"/>
    <w:rsid w:val="00833573"/>
    <w:rsid w:val="00834851"/>
    <w:rsid w:val="00834B6D"/>
    <w:rsid w:val="008354DF"/>
    <w:rsid w:val="0083562F"/>
    <w:rsid w:val="00836683"/>
    <w:rsid w:val="0083784C"/>
    <w:rsid w:val="0084025B"/>
    <w:rsid w:val="00840874"/>
    <w:rsid w:val="0084135C"/>
    <w:rsid w:val="008429E4"/>
    <w:rsid w:val="00843609"/>
    <w:rsid w:val="00845042"/>
    <w:rsid w:val="00847513"/>
    <w:rsid w:val="0085185C"/>
    <w:rsid w:val="00852E73"/>
    <w:rsid w:val="00853B75"/>
    <w:rsid w:val="008548CE"/>
    <w:rsid w:val="00854D6C"/>
    <w:rsid w:val="00855BAE"/>
    <w:rsid w:val="00856251"/>
    <w:rsid w:val="00856AAA"/>
    <w:rsid w:val="00862BE7"/>
    <w:rsid w:val="0086391C"/>
    <w:rsid w:val="0086446A"/>
    <w:rsid w:val="00864767"/>
    <w:rsid w:val="00864AF6"/>
    <w:rsid w:val="00870D2F"/>
    <w:rsid w:val="008744F0"/>
    <w:rsid w:val="00875AD4"/>
    <w:rsid w:val="00876ADF"/>
    <w:rsid w:val="00877260"/>
    <w:rsid w:val="0088019F"/>
    <w:rsid w:val="00880BFA"/>
    <w:rsid w:val="00880CE5"/>
    <w:rsid w:val="008816C9"/>
    <w:rsid w:val="00881983"/>
    <w:rsid w:val="008822DF"/>
    <w:rsid w:val="008827B4"/>
    <w:rsid w:val="00882B19"/>
    <w:rsid w:val="00885A82"/>
    <w:rsid w:val="008871D8"/>
    <w:rsid w:val="00887F11"/>
    <w:rsid w:val="00891E59"/>
    <w:rsid w:val="00893951"/>
    <w:rsid w:val="00893C9D"/>
    <w:rsid w:val="00894EA9"/>
    <w:rsid w:val="00895D8B"/>
    <w:rsid w:val="00896E62"/>
    <w:rsid w:val="008A0253"/>
    <w:rsid w:val="008A1005"/>
    <w:rsid w:val="008A2E2F"/>
    <w:rsid w:val="008A402F"/>
    <w:rsid w:val="008A4B4E"/>
    <w:rsid w:val="008A5782"/>
    <w:rsid w:val="008A5FE4"/>
    <w:rsid w:val="008A6F79"/>
    <w:rsid w:val="008A77CA"/>
    <w:rsid w:val="008B2294"/>
    <w:rsid w:val="008B29FD"/>
    <w:rsid w:val="008B33D0"/>
    <w:rsid w:val="008B3D85"/>
    <w:rsid w:val="008B42EF"/>
    <w:rsid w:val="008B42FF"/>
    <w:rsid w:val="008B5DF7"/>
    <w:rsid w:val="008B6F58"/>
    <w:rsid w:val="008B7CA8"/>
    <w:rsid w:val="008C2501"/>
    <w:rsid w:val="008C4130"/>
    <w:rsid w:val="008C46EE"/>
    <w:rsid w:val="008C4C4F"/>
    <w:rsid w:val="008C6DC8"/>
    <w:rsid w:val="008C7156"/>
    <w:rsid w:val="008C76C1"/>
    <w:rsid w:val="008D042B"/>
    <w:rsid w:val="008D2F42"/>
    <w:rsid w:val="008D39A7"/>
    <w:rsid w:val="008D536B"/>
    <w:rsid w:val="008E0B81"/>
    <w:rsid w:val="008E4C10"/>
    <w:rsid w:val="008E51F5"/>
    <w:rsid w:val="008E5659"/>
    <w:rsid w:val="008E5A69"/>
    <w:rsid w:val="008E658D"/>
    <w:rsid w:val="008E6F33"/>
    <w:rsid w:val="008E71F5"/>
    <w:rsid w:val="008F1840"/>
    <w:rsid w:val="008F1AD9"/>
    <w:rsid w:val="008F2F4E"/>
    <w:rsid w:val="008F44FC"/>
    <w:rsid w:val="008F45B0"/>
    <w:rsid w:val="008F5668"/>
    <w:rsid w:val="008F6233"/>
    <w:rsid w:val="008F7BB6"/>
    <w:rsid w:val="00900AFF"/>
    <w:rsid w:val="00900C04"/>
    <w:rsid w:val="00903051"/>
    <w:rsid w:val="009035A8"/>
    <w:rsid w:val="00904E66"/>
    <w:rsid w:val="00907664"/>
    <w:rsid w:val="00910139"/>
    <w:rsid w:val="00911918"/>
    <w:rsid w:val="0091279A"/>
    <w:rsid w:val="00912C13"/>
    <w:rsid w:val="009130ED"/>
    <w:rsid w:val="0091389F"/>
    <w:rsid w:val="00916CAD"/>
    <w:rsid w:val="00917438"/>
    <w:rsid w:val="009200DC"/>
    <w:rsid w:val="00920A9A"/>
    <w:rsid w:val="0092119C"/>
    <w:rsid w:val="00921374"/>
    <w:rsid w:val="00923499"/>
    <w:rsid w:val="00924A65"/>
    <w:rsid w:val="0092594D"/>
    <w:rsid w:val="00926F3B"/>
    <w:rsid w:val="009300B2"/>
    <w:rsid w:val="00930394"/>
    <w:rsid w:val="009308EA"/>
    <w:rsid w:val="00930AE2"/>
    <w:rsid w:val="00933DDF"/>
    <w:rsid w:val="00934FCE"/>
    <w:rsid w:val="009355F7"/>
    <w:rsid w:val="00935DBC"/>
    <w:rsid w:val="00936FFE"/>
    <w:rsid w:val="009407C8"/>
    <w:rsid w:val="00942AE3"/>
    <w:rsid w:val="00944D3D"/>
    <w:rsid w:val="00945E32"/>
    <w:rsid w:val="00950D37"/>
    <w:rsid w:val="00951008"/>
    <w:rsid w:val="009510D9"/>
    <w:rsid w:val="00951579"/>
    <w:rsid w:val="0095157C"/>
    <w:rsid w:val="00955B75"/>
    <w:rsid w:val="009577C8"/>
    <w:rsid w:val="00961229"/>
    <w:rsid w:val="009615E1"/>
    <w:rsid w:val="00962399"/>
    <w:rsid w:val="009632D6"/>
    <w:rsid w:val="0097068D"/>
    <w:rsid w:val="00974155"/>
    <w:rsid w:val="009820AE"/>
    <w:rsid w:val="009840A4"/>
    <w:rsid w:val="00985F16"/>
    <w:rsid w:val="00986D2D"/>
    <w:rsid w:val="00987E85"/>
    <w:rsid w:val="00990503"/>
    <w:rsid w:val="00990C71"/>
    <w:rsid w:val="009927E1"/>
    <w:rsid w:val="00992DA4"/>
    <w:rsid w:val="009931E9"/>
    <w:rsid w:val="00993617"/>
    <w:rsid w:val="00993785"/>
    <w:rsid w:val="00995191"/>
    <w:rsid w:val="009A04F8"/>
    <w:rsid w:val="009A101D"/>
    <w:rsid w:val="009A2CA2"/>
    <w:rsid w:val="009A39FE"/>
    <w:rsid w:val="009A4AFB"/>
    <w:rsid w:val="009A67F3"/>
    <w:rsid w:val="009B0295"/>
    <w:rsid w:val="009B07C0"/>
    <w:rsid w:val="009B0F3A"/>
    <w:rsid w:val="009B2864"/>
    <w:rsid w:val="009B3B2D"/>
    <w:rsid w:val="009B42F6"/>
    <w:rsid w:val="009B62D9"/>
    <w:rsid w:val="009C0486"/>
    <w:rsid w:val="009C0849"/>
    <w:rsid w:val="009C2D15"/>
    <w:rsid w:val="009C32CD"/>
    <w:rsid w:val="009C5559"/>
    <w:rsid w:val="009C62EA"/>
    <w:rsid w:val="009C6C0B"/>
    <w:rsid w:val="009C77ED"/>
    <w:rsid w:val="009C78D7"/>
    <w:rsid w:val="009D309E"/>
    <w:rsid w:val="009D3DF4"/>
    <w:rsid w:val="009D45FB"/>
    <w:rsid w:val="009D551D"/>
    <w:rsid w:val="009D66A6"/>
    <w:rsid w:val="009D7BEE"/>
    <w:rsid w:val="009E1143"/>
    <w:rsid w:val="009E2896"/>
    <w:rsid w:val="009E3311"/>
    <w:rsid w:val="009E5502"/>
    <w:rsid w:val="009E58E8"/>
    <w:rsid w:val="009E7D12"/>
    <w:rsid w:val="009E7F81"/>
    <w:rsid w:val="009F01E4"/>
    <w:rsid w:val="009F094B"/>
    <w:rsid w:val="009F1591"/>
    <w:rsid w:val="009F200A"/>
    <w:rsid w:val="009F2462"/>
    <w:rsid w:val="009F2DA6"/>
    <w:rsid w:val="009F32D6"/>
    <w:rsid w:val="009F4298"/>
    <w:rsid w:val="009F42A6"/>
    <w:rsid w:val="009F4355"/>
    <w:rsid w:val="009F6919"/>
    <w:rsid w:val="009F6CBE"/>
    <w:rsid w:val="009F7C6A"/>
    <w:rsid w:val="00A012A3"/>
    <w:rsid w:val="00A01967"/>
    <w:rsid w:val="00A02630"/>
    <w:rsid w:val="00A062A3"/>
    <w:rsid w:val="00A072CB"/>
    <w:rsid w:val="00A075CF"/>
    <w:rsid w:val="00A07BAF"/>
    <w:rsid w:val="00A10192"/>
    <w:rsid w:val="00A110FD"/>
    <w:rsid w:val="00A12C2C"/>
    <w:rsid w:val="00A133E7"/>
    <w:rsid w:val="00A140EC"/>
    <w:rsid w:val="00A14292"/>
    <w:rsid w:val="00A15259"/>
    <w:rsid w:val="00A165AF"/>
    <w:rsid w:val="00A1779A"/>
    <w:rsid w:val="00A17BDE"/>
    <w:rsid w:val="00A20DC0"/>
    <w:rsid w:val="00A214F4"/>
    <w:rsid w:val="00A21F47"/>
    <w:rsid w:val="00A22BD6"/>
    <w:rsid w:val="00A23A3C"/>
    <w:rsid w:val="00A23C57"/>
    <w:rsid w:val="00A23F29"/>
    <w:rsid w:val="00A26AF0"/>
    <w:rsid w:val="00A326C3"/>
    <w:rsid w:val="00A347A3"/>
    <w:rsid w:val="00A35339"/>
    <w:rsid w:val="00A363C8"/>
    <w:rsid w:val="00A36450"/>
    <w:rsid w:val="00A36B0F"/>
    <w:rsid w:val="00A3748A"/>
    <w:rsid w:val="00A3787B"/>
    <w:rsid w:val="00A4031C"/>
    <w:rsid w:val="00A406B4"/>
    <w:rsid w:val="00A41BD1"/>
    <w:rsid w:val="00A42531"/>
    <w:rsid w:val="00A43610"/>
    <w:rsid w:val="00A440DB"/>
    <w:rsid w:val="00A44AD8"/>
    <w:rsid w:val="00A4529A"/>
    <w:rsid w:val="00A4576A"/>
    <w:rsid w:val="00A47A38"/>
    <w:rsid w:val="00A5060A"/>
    <w:rsid w:val="00A51B2E"/>
    <w:rsid w:val="00A52CE1"/>
    <w:rsid w:val="00A53102"/>
    <w:rsid w:val="00A53117"/>
    <w:rsid w:val="00A556CB"/>
    <w:rsid w:val="00A55CDA"/>
    <w:rsid w:val="00A55E00"/>
    <w:rsid w:val="00A56D5D"/>
    <w:rsid w:val="00A60564"/>
    <w:rsid w:val="00A61DAA"/>
    <w:rsid w:val="00A62737"/>
    <w:rsid w:val="00A6312E"/>
    <w:rsid w:val="00A65818"/>
    <w:rsid w:val="00A6624C"/>
    <w:rsid w:val="00A6725C"/>
    <w:rsid w:val="00A73AF3"/>
    <w:rsid w:val="00A7705A"/>
    <w:rsid w:val="00A80328"/>
    <w:rsid w:val="00A81669"/>
    <w:rsid w:val="00A82781"/>
    <w:rsid w:val="00A82E5C"/>
    <w:rsid w:val="00A84AC5"/>
    <w:rsid w:val="00A84F46"/>
    <w:rsid w:val="00A85397"/>
    <w:rsid w:val="00A866A0"/>
    <w:rsid w:val="00A87FE0"/>
    <w:rsid w:val="00A90129"/>
    <w:rsid w:val="00A904D0"/>
    <w:rsid w:val="00A91FF8"/>
    <w:rsid w:val="00A935B7"/>
    <w:rsid w:val="00A95FBF"/>
    <w:rsid w:val="00A974F6"/>
    <w:rsid w:val="00AA0024"/>
    <w:rsid w:val="00AA1193"/>
    <w:rsid w:val="00AA1427"/>
    <w:rsid w:val="00AA3491"/>
    <w:rsid w:val="00AA3581"/>
    <w:rsid w:val="00AA3882"/>
    <w:rsid w:val="00AA3F4D"/>
    <w:rsid w:val="00AA4B08"/>
    <w:rsid w:val="00AA70A3"/>
    <w:rsid w:val="00AB0762"/>
    <w:rsid w:val="00AB20E9"/>
    <w:rsid w:val="00AB532E"/>
    <w:rsid w:val="00AB6F1F"/>
    <w:rsid w:val="00AC0AED"/>
    <w:rsid w:val="00AC1E39"/>
    <w:rsid w:val="00AC435A"/>
    <w:rsid w:val="00AC4E75"/>
    <w:rsid w:val="00AC5054"/>
    <w:rsid w:val="00AC6E5E"/>
    <w:rsid w:val="00AD0915"/>
    <w:rsid w:val="00AD1383"/>
    <w:rsid w:val="00AD3C2C"/>
    <w:rsid w:val="00AD587B"/>
    <w:rsid w:val="00AD5D1F"/>
    <w:rsid w:val="00AE068E"/>
    <w:rsid w:val="00AE0D22"/>
    <w:rsid w:val="00AE3DED"/>
    <w:rsid w:val="00AE53EC"/>
    <w:rsid w:val="00AE5586"/>
    <w:rsid w:val="00AE5C0C"/>
    <w:rsid w:val="00AE6B4D"/>
    <w:rsid w:val="00AF0DBA"/>
    <w:rsid w:val="00AF1A9F"/>
    <w:rsid w:val="00AF23C0"/>
    <w:rsid w:val="00AF2AE0"/>
    <w:rsid w:val="00AF5397"/>
    <w:rsid w:val="00AF5FAB"/>
    <w:rsid w:val="00AF66FF"/>
    <w:rsid w:val="00B00509"/>
    <w:rsid w:val="00B00A56"/>
    <w:rsid w:val="00B020A0"/>
    <w:rsid w:val="00B026F9"/>
    <w:rsid w:val="00B02DF0"/>
    <w:rsid w:val="00B02F7D"/>
    <w:rsid w:val="00B06824"/>
    <w:rsid w:val="00B072DE"/>
    <w:rsid w:val="00B07E75"/>
    <w:rsid w:val="00B10D2D"/>
    <w:rsid w:val="00B11A13"/>
    <w:rsid w:val="00B11C93"/>
    <w:rsid w:val="00B21680"/>
    <w:rsid w:val="00B23C10"/>
    <w:rsid w:val="00B2605D"/>
    <w:rsid w:val="00B267AB"/>
    <w:rsid w:val="00B27A38"/>
    <w:rsid w:val="00B31715"/>
    <w:rsid w:val="00B31DE8"/>
    <w:rsid w:val="00B33FB6"/>
    <w:rsid w:val="00B36618"/>
    <w:rsid w:val="00B3702C"/>
    <w:rsid w:val="00B37A09"/>
    <w:rsid w:val="00B40204"/>
    <w:rsid w:val="00B4084B"/>
    <w:rsid w:val="00B43958"/>
    <w:rsid w:val="00B45365"/>
    <w:rsid w:val="00B45ABA"/>
    <w:rsid w:val="00B45E41"/>
    <w:rsid w:val="00B4660D"/>
    <w:rsid w:val="00B46E43"/>
    <w:rsid w:val="00B47900"/>
    <w:rsid w:val="00B512A1"/>
    <w:rsid w:val="00B51BAA"/>
    <w:rsid w:val="00B520F8"/>
    <w:rsid w:val="00B549A0"/>
    <w:rsid w:val="00B54C46"/>
    <w:rsid w:val="00B6057B"/>
    <w:rsid w:val="00B608B6"/>
    <w:rsid w:val="00B60FF9"/>
    <w:rsid w:val="00B619A1"/>
    <w:rsid w:val="00B623CE"/>
    <w:rsid w:val="00B633E6"/>
    <w:rsid w:val="00B63952"/>
    <w:rsid w:val="00B63D5E"/>
    <w:rsid w:val="00B6473E"/>
    <w:rsid w:val="00B648B1"/>
    <w:rsid w:val="00B64A75"/>
    <w:rsid w:val="00B65775"/>
    <w:rsid w:val="00B66FD3"/>
    <w:rsid w:val="00B70F5C"/>
    <w:rsid w:val="00B71B6D"/>
    <w:rsid w:val="00B72462"/>
    <w:rsid w:val="00B72780"/>
    <w:rsid w:val="00B72F4E"/>
    <w:rsid w:val="00B75673"/>
    <w:rsid w:val="00B75BFA"/>
    <w:rsid w:val="00B77183"/>
    <w:rsid w:val="00B804CB"/>
    <w:rsid w:val="00B80A46"/>
    <w:rsid w:val="00B80E3C"/>
    <w:rsid w:val="00B82C9B"/>
    <w:rsid w:val="00B837B4"/>
    <w:rsid w:val="00B85030"/>
    <w:rsid w:val="00B85257"/>
    <w:rsid w:val="00B853DB"/>
    <w:rsid w:val="00B85ED2"/>
    <w:rsid w:val="00B86438"/>
    <w:rsid w:val="00B90D16"/>
    <w:rsid w:val="00B93261"/>
    <w:rsid w:val="00B93DAF"/>
    <w:rsid w:val="00B947B1"/>
    <w:rsid w:val="00B947E9"/>
    <w:rsid w:val="00B9669A"/>
    <w:rsid w:val="00B97253"/>
    <w:rsid w:val="00B97D0A"/>
    <w:rsid w:val="00BA038B"/>
    <w:rsid w:val="00BA0805"/>
    <w:rsid w:val="00BA09F8"/>
    <w:rsid w:val="00BA0A50"/>
    <w:rsid w:val="00BA0B11"/>
    <w:rsid w:val="00BA0D21"/>
    <w:rsid w:val="00BA1CE6"/>
    <w:rsid w:val="00BA3F84"/>
    <w:rsid w:val="00BA43B5"/>
    <w:rsid w:val="00BA61E9"/>
    <w:rsid w:val="00BA6C06"/>
    <w:rsid w:val="00BB29E0"/>
    <w:rsid w:val="00BB31E5"/>
    <w:rsid w:val="00BB3236"/>
    <w:rsid w:val="00BB3348"/>
    <w:rsid w:val="00BB34B2"/>
    <w:rsid w:val="00BB34E7"/>
    <w:rsid w:val="00BB3B0A"/>
    <w:rsid w:val="00BB7114"/>
    <w:rsid w:val="00BB7716"/>
    <w:rsid w:val="00BC173C"/>
    <w:rsid w:val="00BC5582"/>
    <w:rsid w:val="00BC575E"/>
    <w:rsid w:val="00BC71A9"/>
    <w:rsid w:val="00BD0697"/>
    <w:rsid w:val="00BD2B64"/>
    <w:rsid w:val="00BD31DC"/>
    <w:rsid w:val="00BD3531"/>
    <w:rsid w:val="00BD4BF1"/>
    <w:rsid w:val="00BD58D0"/>
    <w:rsid w:val="00BD5D19"/>
    <w:rsid w:val="00BD6307"/>
    <w:rsid w:val="00BE06FC"/>
    <w:rsid w:val="00BE177D"/>
    <w:rsid w:val="00BE1C50"/>
    <w:rsid w:val="00BE6725"/>
    <w:rsid w:val="00BE7327"/>
    <w:rsid w:val="00BF0647"/>
    <w:rsid w:val="00BF1BE8"/>
    <w:rsid w:val="00BF2213"/>
    <w:rsid w:val="00BF3449"/>
    <w:rsid w:val="00BF3921"/>
    <w:rsid w:val="00BF3C63"/>
    <w:rsid w:val="00BF703C"/>
    <w:rsid w:val="00C01189"/>
    <w:rsid w:val="00C02547"/>
    <w:rsid w:val="00C02BE9"/>
    <w:rsid w:val="00C03D28"/>
    <w:rsid w:val="00C03FB5"/>
    <w:rsid w:val="00C04500"/>
    <w:rsid w:val="00C045BD"/>
    <w:rsid w:val="00C05621"/>
    <w:rsid w:val="00C06D6A"/>
    <w:rsid w:val="00C10339"/>
    <w:rsid w:val="00C1310A"/>
    <w:rsid w:val="00C15100"/>
    <w:rsid w:val="00C15A94"/>
    <w:rsid w:val="00C15BE0"/>
    <w:rsid w:val="00C161B7"/>
    <w:rsid w:val="00C20310"/>
    <w:rsid w:val="00C20486"/>
    <w:rsid w:val="00C20BED"/>
    <w:rsid w:val="00C20DBF"/>
    <w:rsid w:val="00C220B7"/>
    <w:rsid w:val="00C221E8"/>
    <w:rsid w:val="00C226B2"/>
    <w:rsid w:val="00C22CE4"/>
    <w:rsid w:val="00C239DF"/>
    <w:rsid w:val="00C24E3D"/>
    <w:rsid w:val="00C24F23"/>
    <w:rsid w:val="00C2681B"/>
    <w:rsid w:val="00C26F82"/>
    <w:rsid w:val="00C2728F"/>
    <w:rsid w:val="00C2772E"/>
    <w:rsid w:val="00C300AA"/>
    <w:rsid w:val="00C303B1"/>
    <w:rsid w:val="00C3125D"/>
    <w:rsid w:val="00C316D4"/>
    <w:rsid w:val="00C3177E"/>
    <w:rsid w:val="00C321F4"/>
    <w:rsid w:val="00C32C16"/>
    <w:rsid w:val="00C34FEF"/>
    <w:rsid w:val="00C379EF"/>
    <w:rsid w:val="00C37B7A"/>
    <w:rsid w:val="00C439D5"/>
    <w:rsid w:val="00C44842"/>
    <w:rsid w:val="00C45CD8"/>
    <w:rsid w:val="00C45FFF"/>
    <w:rsid w:val="00C46977"/>
    <w:rsid w:val="00C46EA3"/>
    <w:rsid w:val="00C50522"/>
    <w:rsid w:val="00C509A7"/>
    <w:rsid w:val="00C52C68"/>
    <w:rsid w:val="00C539FD"/>
    <w:rsid w:val="00C53DB6"/>
    <w:rsid w:val="00C54271"/>
    <w:rsid w:val="00C54D60"/>
    <w:rsid w:val="00C57725"/>
    <w:rsid w:val="00C57AF1"/>
    <w:rsid w:val="00C604D6"/>
    <w:rsid w:val="00C60574"/>
    <w:rsid w:val="00C607B1"/>
    <w:rsid w:val="00C60E2E"/>
    <w:rsid w:val="00C61A01"/>
    <w:rsid w:val="00C61A95"/>
    <w:rsid w:val="00C61AC3"/>
    <w:rsid w:val="00C625F3"/>
    <w:rsid w:val="00C65621"/>
    <w:rsid w:val="00C666D4"/>
    <w:rsid w:val="00C6796A"/>
    <w:rsid w:val="00C71147"/>
    <w:rsid w:val="00C73A7D"/>
    <w:rsid w:val="00C75EC6"/>
    <w:rsid w:val="00C7772A"/>
    <w:rsid w:val="00C77830"/>
    <w:rsid w:val="00C80849"/>
    <w:rsid w:val="00C80BFC"/>
    <w:rsid w:val="00C821E2"/>
    <w:rsid w:val="00C82C3E"/>
    <w:rsid w:val="00C84C0E"/>
    <w:rsid w:val="00C8538F"/>
    <w:rsid w:val="00C85399"/>
    <w:rsid w:val="00C86A30"/>
    <w:rsid w:val="00C86C27"/>
    <w:rsid w:val="00C90223"/>
    <w:rsid w:val="00C91AC2"/>
    <w:rsid w:val="00C92D32"/>
    <w:rsid w:val="00C9394F"/>
    <w:rsid w:val="00C95503"/>
    <w:rsid w:val="00C97B89"/>
    <w:rsid w:val="00CA0E9B"/>
    <w:rsid w:val="00CA2287"/>
    <w:rsid w:val="00CA35FA"/>
    <w:rsid w:val="00CA37E2"/>
    <w:rsid w:val="00CA410A"/>
    <w:rsid w:val="00CA4175"/>
    <w:rsid w:val="00CA48F7"/>
    <w:rsid w:val="00CA67C0"/>
    <w:rsid w:val="00CA6A41"/>
    <w:rsid w:val="00CA6CEF"/>
    <w:rsid w:val="00CB11C7"/>
    <w:rsid w:val="00CB5284"/>
    <w:rsid w:val="00CB6258"/>
    <w:rsid w:val="00CB6729"/>
    <w:rsid w:val="00CB737B"/>
    <w:rsid w:val="00CC1D13"/>
    <w:rsid w:val="00CC1F39"/>
    <w:rsid w:val="00CC28CC"/>
    <w:rsid w:val="00CC33F1"/>
    <w:rsid w:val="00CC3D17"/>
    <w:rsid w:val="00CC55A8"/>
    <w:rsid w:val="00CC7853"/>
    <w:rsid w:val="00CD00B4"/>
    <w:rsid w:val="00CD0255"/>
    <w:rsid w:val="00CD0BD2"/>
    <w:rsid w:val="00CD0D15"/>
    <w:rsid w:val="00CD1554"/>
    <w:rsid w:val="00CD1D77"/>
    <w:rsid w:val="00CD20D4"/>
    <w:rsid w:val="00CD54F6"/>
    <w:rsid w:val="00CD595A"/>
    <w:rsid w:val="00CD5B09"/>
    <w:rsid w:val="00CD6EED"/>
    <w:rsid w:val="00CE08FA"/>
    <w:rsid w:val="00CE2198"/>
    <w:rsid w:val="00CE4F8A"/>
    <w:rsid w:val="00CE573D"/>
    <w:rsid w:val="00CE58CB"/>
    <w:rsid w:val="00CE6D17"/>
    <w:rsid w:val="00CF0157"/>
    <w:rsid w:val="00CF3F2A"/>
    <w:rsid w:val="00CF4FF0"/>
    <w:rsid w:val="00CF6728"/>
    <w:rsid w:val="00D004F2"/>
    <w:rsid w:val="00D015B8"/>
    <w:rsid w:val="00D01729"/>
    <w:rsid w:val="00D01B28"/>
    <w:rsid w:val="00D0394B"/>
    <w:rsid w:val="00D1144C"/>
    <w:rsid w:val="00D1201C"/>
    <w:rsid w:val="00D141CC"/>
    <w:rsid w:val="00D155E4"/>
    <w:rsid w:val="00D15B22"/>
    <w:rsid w:val="00D15DD2"/>
    <w:rsid w:val="00D16938"/>
    <w:rsid w:val="00D16C4C"/>
    <w:rsid w:val="00D21755"/>
    <w:rsid w:val="00D21D61"/>
    <w:rsid w:val="00D22575"/>
    <w:rsid w:val="00D23942"/>
    <w:rsid w:val="00D2634E"/>
    <w:rsid w:val="00D31244"/>
    <w:rsid w:val="00D32341"/>
    <w:rsid w:val="00D3360F"/>
    <w:rsid w:val="00D36B83"/>
    <w:rsid w:val="00D4155E"/>
    <w:rsid w:val="00D41846"/>
    <w:rsid w:val="00D4199F"/>
    <w:rsid w:val="00D41E9C"/>
    <w:rsid w:val="00D41EEB"/>
    <w:rsid w:val="00D425BD"/>
    <w:rsid w:val="00D431AE"/>
    <w:rsid w:val="00D43C2E"/>
    <w:rsid w:val="00D44951"/>
    <w:rsid w:val="00D46400"/>
    <w:rsid w:val="00D47380"/>
    <w:rsid w:val="00D50E50"/>
    <w:rsid w:val="00D5152F"/>
    <w:rsid w:val="00D534D3"/>
    <w:rsid w:val="00D543F1"/>
    <w:rsid w:val="00D548C1"/>
    <w:rsid w:val="00D555EF"/>
    <w:rsid w:val="00D56611"/>
    <w:rsid w:val="00D566EF"/>
    <w:rsid w:val="00D56D94"/>
    <w:rsid w:val="00D610C9"/>
    <w:rsid w:val="00D62130"/>
    <w:rsid w:val="00D62DAC"/>
    <w:rsid w:val="00D635E0"/>
    <w:rsid w:val="00D66BF9"/>
    <w:rsid w:val="00D677B9"/>
    <w:rsid w:val="00D678B7"/>
    <w:rsid w:val="00D67B92"/>
    <w:rsid w:val="00D67EC1"/>
    <w:rsid w:val="00D700C1"/>
    <w:rsid w:val="00D71290"/>
    <w:rsid w:val="00D71617"/>
    <w:rsid w:val="00D72716"/>
    <w:rsid w:val="00D744CF"/>
    <w:rsid w:val="00D759D7"/>
    <w:rsid w:val="00D75FFD"/>
    <w:rsid w:val="00D76393"/>
    <w:rsid w:val="00D76A06"/>
    <w:rsid w:val="00D802B0"/>
    <w:rsid w:val="00D8193A"/>
    <w:rsid w:val="00D82E7B"/>
    <w:rsid w:val="00D84F64"/>
    <w:rsid w:val="00D87513"/>
    <w:rsid w:val="00D91020"/>
    <w:rsid w:val="00D92391"/>
    <w:rsid w:val="00D92703"/>
    <w:rsid w:val="00D936A7"/>
    <w:rsid w:val="00D9414D"/>
    <w:rsid w:val="00D94AA8"/>
    <w:rsid w:val="00D95DC9"/>
    <w:rsid w:val="00D96080"/>
    <w:rsid w:val="00D961BB"/>
    <w:rsid w:val="00DA0BA4"/>
    <w:rsid w:val="00DA1F96"/>
    <w:rsid w:val="00DA228F"/>
    <w:rsid w:val="00DA2BF3"/>
    <w:rsid w:val="00DA5615"/>
    <w:rsid w:val="00DA6464"/>
    <w:rsid w:val="00DA734F"/>
    <w:rsid w:val="00DB173B"/>
    <w:rsid w:val="00DB26E8"/>
    <w:rsid w:val="00DB3C44"/>
    <w:rsid w:val="00DB4373"/>
    <w:rsid w:val="00DB5170"/>
    <w:rsid w:val="00DB6102"/>
    <w:rsid w:val="00DC2350"/>
    <w:rsid w:val="00DC2989"/>
    <w:rsid w:val="00DC306E"/>
    <w:rsid w:val="00DC325E"/>
    <w:rsid w:val="00DD0D00"/>
    <w:rsid w:val="00DD56ED"/>
    <w:rsid w:val="00DD62CD"/>
    <w:rsid w:val="00DD6EAC"/>
    <w:rsid w:val="00DE04F3"/>
    <w:rsid w:val="00DE079D"/>
    <w:rsid w:val="00DE0F2A"/>
    <w:rsid w:val="00DE24FC"/>
    <w:rsid w:val="00DE3031"/>
    <w:rsid w:val="00DE32B0"/>
    <w:rsid w:val="00DE3D9A"/>
    <w:rsid w:val="00DE3EE1"/>
    <w:rsid w:val="00DE47DE"/>
    <w:rsid w:val="00DE4912"/>
    <w:rsid w:val="00DE6D02"/>
    <w:rsid w:val="00DF0983"/>
    <w:rsid w:val="00DF1CC0"/>
    <w:rsid w:val="00DF20B6"/>
    <w:rsid w:val="00DF3F50"/>
    <w:rsid w:val="00DF40C5"/>
    <w:rsid w:val="00DF547F"/>
    <w:rsid w:val="00DF5EF4"/>
    <w:rsid w:val="00DF6720"/>
    <w:rsid w:val="00DF6A20"/>
    <w:rsid w:val="00E00926"/>
    <w:rsid w:val="00E02F76"/>
    <w:rsid w:val="00E03577"/>
    <w:rsid w:val="00E04057"/>
    <w:rsid w:val="00E04D63"/>
    <w:rsid w:val="00E05CC8"/>
    <w:rsid w:val="00E06D34"/>
    <w:rsid w:val="00E1137E"/>
    <w:rsid w:val="00E113E1"/>
    <w:rsid w:val="00E132E0"/>
    <w:rsid w:val="00E14273"/>
    <w:rsid w:val="00E14CBF"/>
    <w:rsid w:val="00E15B37"/>
    <w:rsid w:val="00E16A27"/>
    <w:rsid w:val="00E16C52"/>
    <w:rsid w:val="00E20A07"/>
    <w:rsid w:val="00E22E4F"/>
    <w:rsid w:val="00E2340E"/>
    <w:rsid w:val="00E235DA"/>
    <w:rsid w:val="00E23F15"/>
    <w:rsid w:val="00E25F9F"/>
    <w:rsid w:val="00E26533"/>
    <w:rsid w:val="00E2784D"/>
    <w:rsid w:val="00E278ED"/>
    <w:rsid w:val="00E30C23"/>
    <w:rsid w:val="00E31CAF"/>
    <w:rsid w:val="00E33D8E"/>
    <w:rsid w:val="00E356C3"/>
    <w:rsid w:val="00E35A38"/>
    <w:rsid w:val="00E36309"/>
    <w:rsid w:val="00E36572"/>
    <w:rsid w:val="00E40305"/>
    <w:rsid w:val="00E40473"/>
    <w:rsid w:val="00E445BB"/>
    <w:rsid w:val="00E464D7"/>
    <w:rsid w:val="00E500F1"/>
    <w:rsid w:val="00E520EE"/>
    <w:rsid w:val="00E52888"/>
    <w:rsid w:val="00E52FD8"/>
    <w:rsid w:val="00E545AC"/>
    <w:rsid w:val="00E54FB5"/>
    <w:rsid w:val="00E550CF"/>
    <w:rsid w:val="00E55357"/>
    <w:rsid w:val="00E55AA8"/>
    <w:rsid w:val="00E55B19"/>
    <w:rsid w:val="00E55FA1"/>
    <w:rsid w:val="00E5630E"/>
    <w:rsid w:val="00E569B3"/>
    <w:rsid w:val="00E577D8"/>
    <w:rsid w:val="00E62EFE"/>
    <w:rsid w:val="00E63018"/>
    <w:rsid w:val="00E633F9"/>
    <w:rsid w:val="00E65176"/>
    <w:rsid w:val="00E65183"/>
    <w:rsid w:val="00E656A9"/>
    <w:rsid w:val="00E667E9"/>
    <w:rsid w:val="00E67DDE"/>
    <w:rsid w:val="00E7065E"/>
    <w:rsid w:val="00E71255"/>
    <w:rsid w:val="00E71F0E"/>
    <w:rsid w:val="00E74179"/>
    <w:rsid w:val="00E743CC"/>
    <w:rsid w:val="00E74A50"/>
    <w:rsid w:val="00E7730D"/>
    <w:rsid w:val="00E77F95"/>
    <w:rsid w:val="00E833F8"/>
    <w:rsid w:val="00E852B7"/>
    <w:rsid w:val="00E8623B"/>
    <w:rsid w:val="00E8783C"/>
    <w:rsid w:val="00E90312"/>
    <w:rsid w:val="00E92571"/>
    <w:rsid w:val="00E92A34"/>
    <w:rsid w:val="00E94CED"/>
    <w:rsid w:val="00E94E4B"/>
    <w:rsid w:val="00E95235"/>
    <w:rsid w:val="00E95959"/>
    <w:rsid w:val="00E96594"/>
    <w:rsid w:val="00EA048A"/>
    <w:rsid w:val="00EA07CC"/>
    <w:rsid w:val="00EA1FDF"/>
    <w:rsid w:val="00EA266A"/>
    <w:rsid w:val="00EB05A0"/>
    <w:rsid w:val="00EB0E9D"/>
    <w:rsid w:val="00EB25D5"/>
    <w:rsid w:val="00EB3073"/>
    <w:rsid w:val="00EB3F34"/>
    <w:rsid w:val="00EB42B1"/>
    <w:rsid w:val="00EB4AB3"/>
    <w:rsid w:val="00EB4DFF"/>
    <w:rsid w:val="00EB52C8"/>
    <w:rsid w:val="00EB5E3F"/>
    <w:rsid w:val="00EB6434"/>
    <w:rsid w:val="00EB7B14"/>
    <w:rsid w:val="00EC0060"/>
    <w:rsid w:val="00EC102F"/>
    <w:rsid w:val="00EC1395"/>
    <w:rsid w:val="00EC3D7F"/>
    <w:rsid w:val="00EC4727"/>
    <w:rsid w:val="00EC609A"/>
    <w:rsid w:val="00EC6A86"/>
    <w:rsid w:val="00EC790B"/>
    <w:rsid w:val="00ED15FF"/>
    <w:rsid w:val="00ED1B7E"/>
    <w:rsid w:val="00ED31BF"/>
    <w:rsid w:val="00ED524E"/>
    <w:rsid w:val="00ED52F6"/>
    <w:rsid w:val="00ED59CF"/>
    <w:rsid w:val="00ED62F4"/>
    <w:rsid w:val="00ED7233"/>
    <w:rsid w:val="00ED75EE"/>
    <w:rsid w:val="00EE03CF"/>
    <w:rsid w:val="00EE13BC"/>
    <w:rsid w:val="00EE1F87"/>
    <w:rsid w:val="00EE27EC"/>
    <w:rsid w:val="00EE33FA"/>
    <w:rsid w:val="00EE5D44"/>
    <w:rsid w:val="00EE6A7A"/>
    <w:rsid w:val="00EF2886"/>
    <w:rsid w:val="00EF2BDF"/>
    <w:rsid w:val="00EF2C0F"/>
    <w:rsid w:val="00EF3A4D"/>
    <w:rsid w:val="00EF4B45"/>
    <w:rsid w:val="00EF5CE0"/>
    <w:rsid w:val="00EF5FEB"/>
    <w:rsid w:val="00EF70D0"/>
    <w:rsid w:val="00EF794C"/>
    <w:rsid w:val="00EF7A78"/>
    <w:rsid w:val="00EF7ADA"/>
    <w:rsid w:val="00F0084A"/>
    <w:rsid w:val="00F019AD"/>
    <w:rsid w:val="00F01DC7"/>
    <w:rsid w:val="00F030C6"/>
    <w:rsid w:val="00F03E17"/>
    <w:rsid w:val="00F06687"/>
    <w:rsid w:val="00F13777"/>
    <w:rsid w:val="00F1462C"/>
    <w:rsid w:val="00F15C93"/>
    <w:rsid w:val="00F17270"/>
    <w:rsid w:val="00F22699"/>
    <w:rsid w:val="00F24734"/>
    <w:rsid w:val="00F24BFA"/>
    <w:rsid w:val="00F24D53"/>
    <w:rsid w:val="00F25E90"/>
    <w:rsid w:val="00F27022"/>
    <w:rsid w:val="00F3085E"/>
    <w:rsid w:val="00F30F1A"/>
    <w:rsid w:val="00F32918"/>
    <w:rsid w:val="00F32C58"/>
    <w:rsid w:val="00F3528D"/>
    <w:rsid w:val="00F35DAB"/>
    <w:rsid w:val="00F361D9"/>
    <w:rsid w:val="00F3636A"/>
    <w:rsid w:val="00F40D53"/>
    <w:rsid w:val="00F415DE"/>
    <w:rsid w:val="00F4221F"/>
    <w:rsid w:val="00F44252"/>
    <w:rsid w:val="00F449EE"/>
    <w:rsid w:val="00F44C5E"/>
    <w:rsid w:val="00F45C84"/>
    <w:rsid w:val="00F460E6"/>
    <w:rsid w:val="00F50205"/>
    <w:rsid w:val="00F5072A"/>
    <w:rsid w:val="00F50B85"/>
    <w:rsid w:val="00F52679"/>
    <w:rsid w:val="00F556AE"/>
    <w:rsid w:val="00F55E2A"/>
    <w:rsid w:val="00F57777"/>
    <w:rsid w:val="00F61D6A"/>
    <w:rsid w:val="00F638F1"/>
    <w:rsid w:val="00F642FA"/>
    <w:rsid w:val="00F64363"/>
    <w:rsid w:val="00F64F09"/>
    <w:rsid w:val="00F64F36"/>
    <w:rsid w:val="00F65642"/>
    <w:rsid w:val="00F66C8E"/>
    <w:rsid w:val="00F66DF1"/>
    <w:rsid w:val="00F67611"/>
    <w:rsid w:val="00F70354"/>
    <w:rsid w:val="00F71B4F"/>
    <w:rsid w:val="00F72055"/>
    <w:rsid w:val="00F72B33"/>
    <w:rsid w:val="00F72E47"/>
    <w:rsid w:val="00F73BB4"/>
    <w:rsid w:val="00F74C34"/>
    <w:rsid w:val="00F76245"/>
    <w:rsid w:val="00F8013D"/>
    <w:rsid w:val="00F807BE"/>
    <w:rsid w:val="00F811B7"/>
    <w:rsid w:val="00F81759"/>
    <w:rsid w:val="00F81F6D"/>
    <w:rsid w:val="00F82176"/>
    <w:rsid w:val="00F82397"/>
    <w:rsid w:val="00F82A03"/>
    <w:rsid w:val="00F87704"/>
    <w:rsid w:val="00F8770C"/>
    <w:rsid w:val="00F9154D"/>
    <w:rsid w:val="00F91747"/>
    <w:rsid w:val="00F93AEA"/>
    <w:rsid w:val="00FA0AB1"/>
    <w:rsid w:val="00FA0F46"/>
    <w:rsid w:val="00FA1F19"/>
    <w:rsid w:val="00FA376B"/>
    <w:rsid w:val="00FA446C"/>
    <w:rsid w:val="00FA5C5E"/>
    <w:rsid w:val="00FA6853"/>
    <w:rsid w:val="00FB0570"/>
    <w:rsid w:val="00FB1443"/>
    <w:rsid w:val="00FB1AB1"/>
    <w:rsid w:val="00FB21D2"/>
    <w:rsid w:val="00FB22F7"/>
    <w:rsid w:val="00FB23F6"/>
    <w:rsid w:val="00FB27B1"/>
    <w:rsid w:val="00FB281C"/>
    <w:rsid w:val="00FB2941"/>
    <w:rsid w:val="00FB3FBE"/>
    <w:rsid w:val="00FB433D"/>
    <w:rsid w:val="00FB47E4"/>
    <w:rsid w:val="00FB59D8"/>
    <w:rsid w:val="00FB5C69"/>
    <w:rsid w:val="00FB7F1B"/>
    <w:rsid w:val="00FC1370"/>
    <w:rsid w:val="00FC1795"/>
    <w:rsid w:val="00FC186D"/>
    <w:rsid w:val="00FC2F78"/>
    <w:rsid w:val="00FC5CD8"/>
    <w:rsid w:val="00FC7F2C"/>
    <w:rsid w:val="00FD0237"/>
    <w:rsid w:val="00FD1832"/>
    <w:rsid w:val="00FD21B1"/>
    <w:rsid w:val="00FD251F"/>
    <w:rsid w:val="00FD46FE"/>
    <w:rsid w:val="00FD4D3A"/>
    <w:rsid w:val="00FE5E6B"/>
    <w:rsid w:val="00FE77E4"/>
    <w:rsid w:val="00FE7C92"/>
    <w:rsid w:val="00FF03F5"/>
    <w:rsid w:val="00FF0E6D"/>
    <w:rsid w:val="00FF2934"/>
    <w:rsid w:val="00FF424E"/>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3CE68"/>
  <w15:docId w15:val="{8363EDA5-298C-484D-BFEB-B5D047E5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9"/>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7A63B3"/>
    <w:pPr>
      <w:tabs>
        <w:tab w:val="num" w:pos="792"/>
      </w:tabs>
      <w:spacing w:before="120"/>
      <w:ind w:left="792" w:hanging="432"/>
      <w:jc w:val="both"/>
    </w:pPr>
  </w:style>
  <w:style w:type="paragraph" w:customStyle="1" w:styleId="Odstavec111">
    <w:name w:val="Odstavec 1.1.1"/>
    <w:basedOn w:val="Odstavec11"/>
    <w:rsid w:val="007A63B3"/>
    <w:pPr>
      <w:tabs>
        <w:tab w:val="clear" w:pos="792"/>
        <w:tab w:val="num" w:pos="1212"/>
      </w:tabs>
      <w:ind w:left="1212" w:hanging="787"/>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7B500A"/>
    <w:rPr>
      <w:rFonts w:ascii="Times New Roman" w:hAnsi="Times New Roman"/>
      <w:sz w:val="24"/>
      <w:szCs w:val="24"/>
    </w:rPr>
  </w:style>
  <w:style w:type="character" w:customStyle="1" w:styleId="ZhlavChar">
    <w:name w:val="Záhlaví Char"/>
    <w:link w:val="Zhlav"/>
    <w:rsid w:val="005C07C6"/>
    <w:rPr>
      <w:sz w:val="16"/>
    </w:rPr>
  </w:style>
  <w:style w:type="paragraph" w:customStyle="1" w:styleId="01-ODST-2">
    <w:name w:val="01-ODST-2"/>
    <w:basedOn w:val="Normln"/>
    <w:qFormat/>
    <w:rsid w:val="00DD6EAC"/>
    <w:pPr>
      <w:tabs>
        <w:tab w:val="left" w:pos="567"/>
        <w:tab w:val="num" w:pos="1080"/>
      </w:tabs>
      <w:ind w:left="567" w:hanging="567"/>
      <w:outlineLvl w:val="1"/>
    </w:pPr>
  </w:style>
  <w:style w:type="paragraph" w:customStyle="1" w:styleId="01-ODST-3">
    <w:name w:val="01-ODST-3"/>
    <w:basedOn w:val="01-ODST-2"/>
    <w:qFormat/>
    <w:rsid w:val="00DD6EAC"/>
    <w:pPr>
      <w:tabs>
        <w:tab w:val="clear" w:pos="567"/>
        <w:tab w:val="clear" w:pos="1080"/>
        <w:tab w:val="left" w:pos="1134"/>
        <w:tab w:val="num" w:pos="1505"/>
      </w:tabs>
      <w:ind w:left="1135" w:hanging="851"/>
      <w:outlineLvl w:val="2"/>
    </w:pPr>
  </w:style>
  <w:style w:type="paragraph" w:customStyle="1" w:styleId="01-ODST-4">
    <w:name w:val="01-ODST-4"/>
    <w:basedOn w:val="01-ODST-3"/>
    <w:qFormat/>
    <w:rsid w:val="00DD6EAC"/>
    <w:pPr>
      <w:tabs>
        <w:tab w:val="clear" w:pos="1505"/>
        <w:tab w:val="left" w:pos="1701"/>
        <w:tab w:val="num" w:pos="2007"/>
      </w:tabs>
      <w:ind w:left="1701" w:hanging="1134"/>
      <w:outlineLvl w:val="3"/>
    </w:pPr>
  </w:style>
  <w:style w:type="character" w:customStyle="1" w:styleId="02-ODST-2Char">
    <w:name w:val="02-ODST-2 Char"/>
    <w:basedOn w:val="Standardnpsmoodstavce"/>
    <w:link w:val="02-ODST-2"/>
    <w:rsid w:val="00C321F4"/>
  </w:style>
  <w:style w:type="character" w:styleId="Nevyeenzmnka">
    <w:name w:val="Unresolved Mention"/>
    <w:basedOn w:val="Standardnpsmoodstavce"/>
    <w:uiPriority w:val="99"/>
    <w:semiHidden/>
    <w:unhideWhenUsed/>
    <w:rsid w:val="000B518A"/>
    <w:rPr>
      <w:color w:val="605E5C"/>
      <w:shd w:val="clear" w:color="auto" w:fill="E1DFDD"/>
    </w:rPr>
  </w:style>
  <w:style w:type="paragraph" w:styleId="Textpoznpodarou">
    <w:name w:val="footnote text"/>
    <w:basedOn w:val="Normln"/>
    <w:link w:val="TextpoznpodarouChar"/>
    <w:uiPriority w:val="99"/>
    <w:unhideWhenUsed/>
    <w:rsid w:val="00FA5C5E"/>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FA5C5E"/>
    <w:rPr>
      <w:rFonts w:ascii="Times New Roman" w:hAnsi="Times New Roman"/>
      <w:lang w:eastAsia="ar-SA"/>
    </w:rPr>
  </w:style>
  <w:style w:type="character" w:styleId="Znakapoznpodarou">
    <w:name w:val="footnote reference"/>
    <w:basedOn w:val="Standardnpsmoodstavce"/>
    <w:uiPriority w:val="99"/>
    <w:unhideWhenUsed/>
    <w:rsid w:val="00FA5C5E"/>
    <w:rPr>
      <w:vertAlign w:val="superscript"/>
    </w:rPr>
  </w:style>
  <w:style w:type="table" w:styleId="Mkatabulky">
    <w:name w:val="Table Grid"/>
    <w:basedOn w:val="Normlntabulka"/>
    <w:uiPriority w:val="99"/>
    <w:locked/>
    <w:rsid w:val="00A41BD1"/>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325672406">
      <w:bodyDiv w:val="1"/>
      <w:marLeft w:val="0"/>
      <w:marRight w:val="0"/>
      <w:marTop w:val="0"/>
      <w:marBottom w:val="0"/>
      <w:divBdr>
        <w:top w:val="none" w:sz="0" w:space="0" w:color="auto"/>
        <w:left w:val="none" w:sz="0" w:space="0" w:color="auto"/>
        <w:bottom w:val="none" w:sz="0" w:space="0" w:color="auto"/>
        <w:right w:val="none" w:sz="0" w:space="0" w:color="auto"/>
      </w:divBdr>
    </w:div>
    <w:div w:id="491679977">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35312065">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502AD-D1FF-4AE4-83A0-F83F9EE7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28</Pages>
  <Words>12051</Words>
  <Characters>71102</Characters>
  <Application>Microsoft Office Word</Application>
  <DocSecurity>0</DocSecurity>
  <Lines>592</Lines>
  <Paragraphs>165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82988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Hošková Lenka</cp:lastModifiedBy>
  <cp:revision>9</cp:revision>
  <cp:lastPrinted>2018-09-18T14:06:00Z</cp:lastPrinted>
  <dcterms:created xsi:type="dcterms:W3CDTF">2022-08-18T07:02:00Z</dcterms:created>
  <dcterms:modified xsi:type="dcterms:W3CDTF">2022-08-22T05:25:00Z</dcterms:modified>
</cp:coreProperties>
</file>